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3BC2" w:rsidRDefault="002210B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F63BC2" w:rsidRDefault="002210B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F63BC2" w:rsidRDefault="002210B2">
      <w:pPr>
        <w:jc w:val="center"/>
      </w:pPr>
      <w:r>
        <w:rPr>
          <w:sz w:val="28"/>
          <w:szCs w:val="28"/>
        </w:rPr>
        <w:t>высшего образования</w:t>
      </w:r>
    </w:p>
    <w:p w:rsidR="00F63BC2" w:rsidRDefault="002210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F63BC2" w:rsidRDefault="002210B2">
      <w:pPr>
        <w:jc w:val="center"/>
      </w:pPr>
      <w:r>
        <w:rPr>
          <w:sz w:val="28"/>
          <w:szCs w:val="28"/>
        </w:rPr>
        <w:t>(Колледж ГГУ)</w:t>
      </w: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F63BC2" w:rsidRDefault="00F63BC2">
      <w:pPr>
        <w:jc w:val="right"/>
        <w:rPr>
          <w:b/>
          <w:caps/>
          <w:sz w:val="28"/>
          <w:szCs w:val="28"/>
        </w:rPr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F63BC2" w:rsidRDefault="00221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F63BC2" w:rsidRDefault="002210B2">
      <w:pPr>
        <w:jc w:val="center"/>
        <w:rPr>
          <w:b/>
        </w:rPr>
      </w:pPr>
      <w:r>
        <w:rPr>
          <w:b/>
        </w:rPr>
        <w:t>ОП.03. ИНФОРМАЦИОННЫЕ ТЕХНОЛОГИИ</w:t>
      </w:r>
    </w:p>
    <w:p w:rsidR="00F63BC2" w:rsidRDefault="00F63BC2">
      <w:pPr>
        <w:spacing w:line="360" w:lineRule="auto"/>
        <w:jc w:val="center"/>
        <w:rPr>
          <w:b/>
        </w:rPr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/>
        </w:rPr>
      </w:pPr>
    </w:p>
    <w:p w:rsidR="00F63BC2" w:rsidRDefault="00221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</w:pPr>
      <w:r>
        <w:t xml:space="preserve">Специальность: </w:t>
      </w:r>
      <w:r>
        <w:t>09.02.07 Информационные системы и программирование</w:t>
      </w: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F63BC2" w:rsidRDefault="00221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>пос. Электроизолятор,</w:t>
      </w:r>
    </w:p>
    <w:p w:rsidR="00F63BC2" w:rsidRDefault="002210B2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</w:t>
      </w:r>
      <w:r w:rsidRPr="001A633B">
        <w:rPr>
          <w:bCs/>
        </w:rPr>
        <w:t>2</w:t>
      </w:r>
      <w:r w:rsidR="001A633B">
        <w:rPr>
          <w:bCs/>
        </w:rPr>
        <w:t>3</w:t>
      </w:r>
      <w:r>
        <w:rPr>
          <w:bCs/>
        </w:rPr>
        <w:t xml:space="preserve"> г.</w:t>
      </w:r>
    </w:p>
    <w:p w:rsidR="00F63BC2" w:rsidRDefault="002210B2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F63BC2" w:rsidRDefault="0022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1A633B" w:rsidRDefault="001A633B" w:rsidP="001A633B">
      <w:pPr>
        <w:pStyle w:val="afb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>Протокол № 01 от «31» августа 2023 г.</w:t>
      </w:r>
    </w:p>
    <w:p w:rsidR="001A633B" w:rsidRDefault="001A633B" w:rsidP="001A6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</w:t>
      </w:r>
      <w:proofErr w:type="spellStart"/>
      <w:r>
        <w:t>Тунёв</w:t>
      </w:r>
      <w:proofErr w:type="spellEnd"/>
      <w:r>
        <w:t xml:space="preserve"> Н.А.</w:t>
      </w:r>
    </w:p>
    <w:p w:rsidR="00F63BC2" w:rsidRDefault="002210B2">
      <w:r>
        <w:br w:type="page"/>
      </w:r>
    </w:p>
    <w:tbl>
      <w:tblPr>
        <w:tblW w:w="915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648"/>
        <w:gridCol w:w="508"/>
      </w:tblGrid>
      <w:tr w:rsidR="00F63BC2">
        <w:trPr>
          <w:trHeight w:val="23"/>
        </w:trPr>
        <w:tc>
          <w:tcPr>
            <w:tcW w:w="8648" w:type="dxa"/>
          </w:tcPr>
          <w:p w:rsidR="00F63BC2" w:rsidRDefault="002210B2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F63BC2" w:rsidRDefault="00F63BC2">
            <w:pPr>
              <w:suppressAutoHyphens/>
              <w:ind w:firstLine="709"/>
              <w:jc w:val="center"/>
              <w:rPr>
                <w:b/>
              </w:rPr>
            </w:pPr>
          </w:p>
          <w:p w:rsidR="00F63BC2" w:rsidRDefault="00F63BC2">
            <w:pPr>
              <w:suppressAutoHyphens/>
              <w:ind w:firstLine="709"/>
              <w:rPr>
                <w:b/>
              </w:rPr>
            </w:pPr>
          </w:p>
          <w:p w:rsidR="00F63BC2" w:rsidRDefault="002210B2">
            <w:pPr>
              <w:numPr>
                <w:ilvl w:val="0"/>
                <w:numId w:val="6"/>
              </w:numPr>
              <w:suppressAutoHyphens/>
            </w:pPr>
            <w:r>
              <w:t xml:space="preserve">Общая характеристика рабочей программы учебной дисциплины </w:t>
            </w:r>
          </w:p>
          <w:p w:rsidR="00F63BC2" w:rsidRDefault="002210B2">
            <w:pPr>
              <w:numPr>
                <w:ilvl w:val="0"/>
                <w:numId w:val="6"/>
              </w:numPr>
              <w:suppressAutoHyphens/>
            </w:pPr>
            <w:r>
              <w:t>Структура и содержание учебной дисциплины</w:t>
            </w:r>
          </w:p>
          <w:p w:rsidR="00F63BC2" w:rsidRDefault="002210B2">
            <w:pPr>
              <w:tabs>
                <w:tab w:val="left" w:pos="993"/>
              </w:tabs>
              <w:suppressAutoHyphens/>
              <w:ind w:left="709"/>
            </w:pPr>
            <w:r>
              <w:t xml:space="preserve">    2.1. Объем учебной дисциплины и виды учебной работы</w:t>
            </w:r>
          </w:p>
          <w:p w:rsidR="00F63BC2" w:rsidRDefault="002210B2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2.2. Тематический план и содержание учебной дисциплины</w:t>
            </w:r>
          </w:p>
          <w:p w:rsidR="00F63BC2" w:rsidRDefault="002210B2">
            <w:pPr>
              <w:numPr>
                <w:ilvl w:val="0"/>
                <w:numId w:val="6"/>
              </w:numPr>
              <w:suppressAutoHyphens/>
            </w:pPr>
            <w:r>
              <w:t>Условия реализации рабочей програм</w:t>
            </w:r>
            <w:r>
              <w:t>мы учебной дисциплины</w:t>
            </w:r>
          </w:p>
          <w:p w:rsidR="00F63BC2" w:rsidRDefault="002210B2">
            <w:pPr>
              <w:numPr>
                <w:ilvl w:val="0"/>
                <w:numId w:val="6"/>
              </w:numPr>
              <w:suppressAutoHyphens/>
            </w:pPr>
            <w:r>
              <w:t>Контроль и оценка результатов учебной дисциплины</w:t>
            </w:r>
          </w:p>
          <w:p w:rsidR="00F63BC2" w:rsidRDefault="00F63BC2"/>
        </w:tc>
        <w:tc>
          <w:tcPr>
            <w:tcW w:w="508" w:type="dxa"/>
          </w:tcPr>
          <w:p w:rsidR="00F63BC2" w:rsidRDefault="00F63B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F63BC2" w:rsidRDefault="00F63B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F63BC2" w:rsidRDefault="00F63B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F63BC2" w:rsidRDefault="002210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F63BC2" w:rsidRDefault="002210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F63BC2" w:rsidRDefault="002210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F63BC2" w:rsidRDefault="002210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F63BC2" w:rsidRDefault="002210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  <w:p w:rsidR="00F63BC2" w:rsidRDefault="002210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10</w:t>
            </w:r>
          </w:p>
        </w:tc>
      </w:tr>
    </w:tbl>
    <w:p w:rsidR="00F63BC2" w:rsidRDefault="00F63BC2">
      <w:pPr>
        <w:rPr>
          <w:lang w:eastAsia="en-US"/>
        </w:rPr>
      </w:pP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F63BC2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F63BC2" w:rsidRDefault="00221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lastRenderedPageBreak/>
        <w:t>1. общая характеристика рабочей ПРОГРАММЫ УЧЕБНОЙ ДИСЦИПЛИНЫ</w:t>
      </w:r>
    </w:p>
    <w:p w:rsidR="00F63BC2" w:rsidRDefault="00F63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:rsidR="00F63BC2" w:rsidRDefault="0022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 xml:space="preserve">1.1. Область </w:t>
      </w:r>
      <w:r>
        <w:rPr>
          <w:b/>
        </w:rPr>
        <w:t>применения программы</w:t>
      </w:r>
    </w:p>
    <w:p w:rsidR="00F63BC2" w:rsidRDefault="002210B2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</w:t>
      </w:r>
      <w:proofErr w:type="gramStart"/>
      <w:r>
        <w:t>программы  в</w:t>
      </w:r>
      <w:proofErr w:type="gramEnd"/>
      <w:r>
        <w:t xml:space="preserve">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ТОП-50 09.00.00 Инфор</w:t>
      </w:r>
      <w:r>
        <w:t>матика и вычислительная техника.</w:t>
      </w:r>
    </w:p>
    <w:p w:rsidR="00F63BC2" w:rsidRDefault="00F63BC2">
      <w:pPr>
        <w:ind w:firstLine="709"/>
        <w:jc w:val="both"/>
      </w:pPr>
    </w:p>
    <w:p w:rsidR="00F63BC2" w:rsidRDefault="0022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F63BC2" w:rsidRDefault="002210B2">
      <w:pPr>
        <w:ind w:firstLine="709"/>
        <w:jc w:val="both"/>
      </w:pPr>
      <w:r>
        <w:t>Учебная дисциплина «Информационные технологии» принадлежит к общепрофессиональному циклу.</w:t>
      </w:r>
    </w:p>
    <w:p w:rsidR="00F63BC2" w:rsidRDefault="00F63BC2">
      <w:pPr>
        <w:ind w:firstLine="709"/>
        <w:jc w:val="both"/>
      </w:pPr>
    </w:p>
    <w:p w:rsidR="00F63BC2" w:rsidRDefault="002210B2">
      <w:pPr>
        <w:spacing w:line="360" w:lineRule="auto"/>
        <w:rPr>
          <w:b/>
        </w:rPr>
      </w:pPr>
      <w:r>
        <w:rPr>
          <w:b/>
        </w:rPr>
        <w:t xml:space="preserve">1.3. Цель и планируемые результаты освоения </w:t>
      </w:r>
      <w:r>
        <w:rPr>
          <w:b/>
        </w:rPr>
        <w:t>дисциплины:</w:t>
      </w:r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3119"/>
        <w:gridCol w:w="3402"/>
      </w:tblGrid>
      <w:tr w:rsidR="0029166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bookmarkStart w:id="0" w:name="_Hlk145054718"/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65BBA"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center"/>
            </w:pPr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29166E" w:rsidTr="00AD1158">
        <w:trPr>
          <w:trHeight w:val="3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Анализировать задачу и/или проблему и выделять ее составные части. </w:t>
            </w:r>
          </w:p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Определять этапы решения задачи. </w:t>
            </w:r>
          </w:p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проблемы. Составлять план действия. </w:t>
            </w:r>
          </w:p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Определять необходимые ресурсы. </w:t>
            </w:r>
          </w:p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сферах. </w:t>
            </w:r>
          </w:p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Реализовывать составленный план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29166E" w:rsidRPr="00D65BBA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Style w:val="a8"/>
                <w:rFonts w:ascii="Times New Roman" w:hAnsi="Times New Roman"/>
                <w:sz w:val="24"/>
                <w:szCs w:val="24"/>
                <w:lang w:eastAsia="en-US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областях. </w:t>
            </w:r>
          </w:p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Методы работы в профессиональной и смежных сферах. </w:t>
            </w:r>
          </w:p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Структуру плана для решения задач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деятельности.</w:t>
            </w:r>
          </w:p>
        </w:tc>
      </w:tr>
      <w:tr w:rsidR="0029166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Использовать современные средства поиска, анализа, интерпретации информации и информационные технологии для выполнения задач профессиональной 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lastRenderedPageBreak/>
              <w:t>деятельности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Определять задачи для поиска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29166E" w:rsidRDefault="0029166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необходимые источники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29166E" w:rsidRDefault="0029166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Планировать процесс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29166E" w:rsidRDefault="0029166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Структурировать получаемую информацию</w:t>
            </w:r>
            <w:r>
              <w:rPr>
                <w:bCs/>
                <w:lang w:eastAsia="ru-RU"/>
              </w:rPr>
              <w:t xml:space="preserve">. </w:t>
            </w:r>
          </w:p>
          <w:p w:rsidR="0029166E" w:rsidRDefault="0029166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Выделять наиболее значимое в перечне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29166E" w:rsidRDefault="0029166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Оценивать практическую значимость результатов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29166E" w:rsidRPr="00C8444B" w:rsidRDefault="0029166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Оформлять результаты поиска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Н</w:t>
            </w:r>
            <w:r w:rsidRPr="00C8444B">
              <w:rPr>
                <w:bCs/>
                <w:lang w:eastAsia="ru-RU"/>
              </w:rPr>
              <w:t>оменклатура информационных источников, применяемых в профессиональной деятельности</w:t>
            </w:r>
            <w:r>
              <w:rPr>
                <w:bCs/>
                <w:lang w:eastAsia="ru-RU"/>
              </w:rPr>
              <w:t xml:space="preserve">. </w:t>
            </w:r>
          </w:p>
          <w:p w:rsidR="0029166E" w:rsidRDefault="0029166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</w:t>
            </w:r>
            <w:r w:rsidRPr="00C8444B">
              <w:rPr>
                <w:bCs/>
                <w:lang w:eastAsia="ru-RU"/>
              </w:rPr>
              <w:t>риемы структурирования информации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29166E" w:rsidRPr="00C8444B" w:rsidRDefault="0029166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Формат оформления результатов поиска информации</w:t>
            </w:r>
            <w:r>
              <w:rPr>
                <w:bCs/>
                <w:lang w:eastAsia="ru-RU"/>
              </w:rPr>
              <w:t>.</w:t>
            </w:r>
          </w:p>
        </w:tc>
      </w:tr>
      <w:tr w:rsidR="0029166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lastRenderedPageBreak/>
              <w:t>ОК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Организовывать работу коллектива и команды</w:t>
            </w:r>
            <w:r>
              <w:rPr>
                <w:bCs/>
                <w:lang w:eastAsia="ru-RU"/>
              </w:rPr>
              <w:t xml:space="preserve">. </w:t>
            </w:r>
          </w:p>
          <w:p w:rsidR="0029166E" w:rsidRPr="00C8444B" w:rsidRDefault="0029166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29166E" w:rsidRPr="00C8444B" w:rsidRDefault="0029166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Основы проектной деятельности</w:t>
            </w:r>
            <w:r>
              <w:rPr>
                <w:bCs/>
                <w:lang w:eastAsia="ru-RU"/>
              </w:rPr>
              <w:t>.</w:t>
            </w:r>
          </w:p>
        </w:tc>
      </w:tr>
      <w:tr w:rsidR="0029166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</w:p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29166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</w:t>
            </w:r>
            <w:proofErr w:type="gramStart"/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иностранном  языках</w:t>
            </w:r>
            <w:proofErr w:type="gramEnd"/>
          </w:p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Применять средства информационных технологий для решения профессиональных задач. </w:t>
            </w:r>
          </w:p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Использовать современное программное обеспечение. </w:t>
            </w:r>
          </w:p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 </w:t>
            </w:r>
          </w:p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Участвовать в диалогах на знакомые общие и профессиональные темы. </w:t>
            </w:r>
          </w:p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Строить простые высказывания о себе и о своей профессиональной деятельности. </w:t>
            </w:r>
          </w:p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планируемые).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Писать простые связные сообщения на знакомые или </w:t>
            </w: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lastRenderedPageBreak/>
              <w:t>интересующие профессиональные темы</w:t>
            </w:r>
          </w:p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lastRenderedPageBreak/>
              <w:t xml:space="preserve">Современные средства и устройства информатизации. </w:t>
            </w:r>
          </w:p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деятельности. </w:t>
            </w:r>
          </w:p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Правила построения простых и сложных предложений на профессиональные темы. </w:t>
            </w:r>
          </w:p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Основные общеупотребительные глаголы (бытовая и профессиональная лексика). </w:t>
            </w:r>
          </w:p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29166E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Особенности произношения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. </w:t>
            </w:r>
          </w:p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</w:p>
        </w:tc>
      </w:tr>
      <w:tr w:rsidR="0029166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29166E">
            <w:r>
              <w:t>ПК 5.1.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t>Осуществлять постановку задачи по обработке информации.</w:t>
            </w:r>
          </w:p>
          <w:p w:rsidR="0029166E" w:rsidRDefault="0029166E" w:rsidP="0029166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Проводить анализ предметной области.</w:t>
            </w:r>
          </w:p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t>Использовать алгоритмы обработки информации для различных приложений.</w:t>
            </w:r>
          </w:p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t>Работать с инструментальными средствами обработки информации.</w:t>
            </w:r>
          </w:p>
          <w:p w:rsidR="0029166E" w:rsidRDefault="0029166E" w:rsidP="0029166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Осуществлять выбор модели построения информационной системы.</w:t>
            </w:r>
          </w:p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t>Осуществлять выбор модели и средства построения информационной системы и программных средств.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t>Основные виды и процедуры обработки информации, модели и методы решения задач обработки информации.</w:t>
            </w:r>
          </w:p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t>Основные платформы для создания, исполнения и управления информационной системой.</w:t>
            </w:r>
          </w:p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t>Основные модели построения информационных систем, их структуру, особенности и области применения.</w:t>
            </w:r>
          </w:p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t>Платформы для создания, исполнения и управления информационной системой.</w:t>
            </w:r>
          </w:p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t>Основные процессы управления проектом разработки.</w:t>
            </w:r>
          </w:p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t>Методы и средства проектирования, разработки и тестирования информационных систем.</w:t>
            </w:r>
          </w:p>
        </w:tc>
      </w:tr>
      <w:tr w:rsidR="0029166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29166E">
            <w:r>
              <w:t>ПК 5.2.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t>Осуществлять математическую и информационную постановку задач по обработке информации.</w:t>
            </w:r>
          </w:p>
          <w:p w:rsidR="0029166E" w:rsidRDefault="0029166E" w:rsidP="0029166E">
            <w:pPr>
              <w:jc w:val="both"/>
            </w:pPr>
            <w:r>
              <w:t>Использовать алгоритмы обработки информации для различных приложений.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t>Основные платформы для создания, исполнения и управления информационной системой.</w:t>
            </w:r>
          </w:p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t>Национальную и международную систему стандартизации и сертификации и систему обеспечения качества продукции, методы контроля качества.</w:t>
            </w:r>
          </w:p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t>Сервисно - ориентированные архитектуры.</w:t>
            </w:r>
          </w:p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t>Важность рассмотрения всех возможных вариантов и получения наилучшего решения на основе анализа и интересов клиента.</w:t>
            </w:r>
          </w:p>
          <w:p w:rsidR="0029166E" w:rsidRDefault="0029166E" w:rsidP="0029166E">
            <w:pPr>
              <w:widowControl w:val="0"/>
              <w:jc w:val="both"/>
            </w:pPr>
            <w:r>
              <w:t>Методы и средства проектирования информационных систем.</w:t>
            </w:r>
          </w:p>
          <w:p w:rsidR="0029166E" w:rsidRDefault="0029166E" w:rsidP="0029166E">
            <w:pPr>
              <w:jc w:val="both"/>
            </w:pPr>
            <w:r>
              <w:t>Основные понятия системного анализа.</w:t>
            </w:r>
          </w:p>
          <w:p w:rsidR="0029166E" w:rsidRDefault="0029166E" w:rsidP="0029166E">
            <w:pPr>
              <w:jc w:val="both"/>
            </w:pPr>
          </w:p>
          <w:p w:rsidR="0029166E" w:rsidRDefault="0029166E" w:rsidP="0029166E">
            <w:pPr>
              <w:jc w:val="both"/>
              <w:rPr>
                <w:b/>
              </w:rPr>
            </w:pPr>
          </w:p>
        </w:tc>
      </w:tr>
      <w:tr w:rsidR="0029166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29166E">
            <w:pPr>
              <w:pStyle w:val="2"/>
              <w:keepNext w:val="0"/>
              <w:widowControl w:val="0"/>
              <w:spacing w:before="0" w:after="0"/>
              <w:jc w:val="both"/>
              <w:rPr>
                <w:rStyle w:val="a8"/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5.6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t>Разрабатывать проектную документацию на эксплуатацию информационной системы.</w:t>
            </w:r>
          </w:p>
          <w:p w:rsidR="0029166E" w:rsidRDefault="0029166E" w:rsidP="0029166E">
            <w:pPr>
              <w:jc w:val="both"/>
              <w:rPr>
                <w:rStyle w:val="a8"/>
                <w:rFonts w:eastAsia="Calibri"/>
                <w:i w:val="0"/>
                <w:iCs w:val="0"/>
              </w:rPr>
            </w:pPr>
            <w:r>
              <w:lastRenderedPageBreak/>
              <w:t>Использовать стандарты при оформлении программной документации.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lastRenderedPageBreak/>
              <w:t>Основные модели построения информационных систем, их структура.</w:t>
            </w:r>
          </w:p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lastRenderedPageBreak/>
              <w:t>Использовать критерии оценки качества и надежности функционирования информационной системы.</w:t>
            </w:r>
          </w:p>
          <w:p w:rsidR="0029166E" w:rsidRDefault="0029166E" w:rsidP="0029166E">
            <w:pPr>
              <w:jc w:val="both"/>
              <w:rPr>
                <w:rStyle w:val="a8"/>
                <w:rFonts w:eastAsia="Calibri"/>
                <w:i w:val="0"/>
              </w:rPr>
            </w:pPr>
            <w:r>
              <w:rPr>
                <w:color w:val="000000"/>
              </w:rPr>
              <w:t>Реинжиниринг бизнес-процессов.</w:t>
            </w:r>
          </w:p>
        </w:tc>
      </w:tr>
      <w:tr w:rsidR="0029166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29166E">
            <w:r>
              <w:lastRenderedPageBreak/>
              <w:t>ПК 6.3.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Pr="00C8444B" w:rsidRDefault="0029166E" w:rsidP="0029166E">
            <w:pPr>
              <w:pStyle w:val="2"/>
              <w:numPr>
                <w:ilvl w:val="1"/>
                <w:numId w:val="14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29166E">
            <w:pPr>
              <w:jc w:val="both"/>
            </w:pPr>
            <w:r>
              <w:t>Разрабатывать обучающие материалы для пользователей по эксплуатации ИС.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66E" w:rsidRDefault="0029166E" w:rsidP="0029166E">
            <w:pPr>
              <w:jc w:val="both"/>
            </w:pPr>
            <w:r>
              <w:rPr>
                <w:color w:val="000000"/>
              </w:rPr>
              <w:t>Методы обеспечения и контроля качества ИС.</w:t>
            </w:r>
          </w:p>
          <w:p w:rsidR="0029166E" w:rsidRDefault="0029166E" w:rsidP="0029166E">
            <w:pPr>
              <w:jc w:val="both"/>
            </w:pPr>
            <w:r>
              <w:t>Методы разработки обучающей документации.</w:t>
            </w:r>
          </w:p>
        </w:tc>
      </w:tr>
      <w:bookmarkEnd w:id="0"/>
    </w:tbl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F63BC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2210B2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sz w:val="24"/>
                <w:szCs w:val="24"/>
              </w:rPr>
            </w:pPr>
            <w:r>
              <w:rPr>
                <w:rStyle w:val="a8"/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2210B2">
            <w:pPr>
              <w:pStyle w:val="2"/>
              <w:spacing w:before="0" w:after="0"/>
              <w:jc w:val="center"/>
            </w:pPr>
            <w:r>
              <w:rPr>
                <w:rStyle w:val="a8"/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F63BC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jc w:val="both"/>
            </w:pPr>
            <w:r>
              <w:t xml:space="preserve">Обрабатывать текстовую и числовую информацию. </w:t>
            </w:r>
          </w:p>
          <w:p w:rsidR="00F63BC2" w:rsidRDefault="002210B2">
            <w:pPr>
              <w:jc w:val="both"/>
            </w:pPr>
            <w:r>
              <w:t xml:space="preserve">Применять мультимедийные технологии обработки и представления информации. </w:t>
            </w:r>
          </w:p>
          <w:p w:rsidR="00F63BC2" w:rsidRDefault="002210B2">
            <w:pPr>
              <w:jc w:val="both"/>
              <w:rPr>
                <w:bCs/>
                <w:i/>
              </w:rPr>
            </w:pPr>
            <w:r>
              <w:t>Обрабатывать экономическую и статистическую информацию, используя средства пакета прикладных программ.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2210B2">
            <w:pPr>
              <w:jc w:val="both"/>
              <w:rPr>
                <w:bCs/>
                <w:i/>
              </w:rPr>
            </w:pPr>
            <w:r>
              <w:t>Назначение и виды информационных технологий, технологии сбора, накопления, обр</w:t>
            </w:r>
            <w:r>
              <w:t>аботки, передачи и распространения информации.</w:t>
            </w:r>
          </w:p>
          <w:p w:rsidR="00F63BC2" w:rsidRDefault="002210B2">
            <w:r>
              <w:t>Состав, структуру, принципы реализации и функционирования информационных технологий.</w:t>
            </w:r>
          </w:p>
          <w:p w:rsidR="00F63BC2" w:rsidRDefault="002210B2">
            <w:pPr>
              <w:rPr>
                <w:bCs/>
                <w:i/>
              </w:rPr>
            </w:pPr>
            <w:r>
              <w:t>Базовые и прикладные информационные технологии</w:t>
            </w:r>
          </w:p>
          <w:p w:rsidR="00F63BC2" w:rsidRDefault="002210B2">
            <w:pPr>
              <w:rPr>
                <w:rStyle w:val="a8"/>
                <w:iCs w:val="0"/>
              </w:rPr>
            </w:pPr>
            <w:r>
              <w:t xml:space="preserve">Инструментальные средства информационных технологий. </w:t>
            </w:r>
          </w:p>
        </w:tc>
      </w:tr>
    </w:tbl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8"/>
          <w:b/>
          <w:iCs w:val="0"/>
        </w:rPr>
      </w:pPr>
    </w:p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564" w:type="dxa"/>
        <w:jc w:val="right"/>
        <w:tblLayout w:type="fixed"/>
        <w:tblLook w:val="04A0" w:firstRow="1" w:lastRow="0" w:firstColumn="1" w:lastColumn="0" w:noHBand="0" w:noVBand="1"/>
      </w:tblPr>
      <w:tblGrid>
        <w:gridCol w:w="6905"/>
        <w:gridCol w:w="2659"/>
      </w:tblGrid>
      <w:tr w:rsidR="00F63BC2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ind w:firstLine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 w:rsidR="00F63BC2" w:rsidRDefault="002210B2">
            <w:pPr>
              <w:ind w:firstLine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F63BC2" w:rsidRDefault="002210B2">
            <w:pPr>
              <w:widowControl w:val="0"/>
              <w:autoSpaceDE w:val="0"/>
              <w:ind w:firstLine="34"/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2210B2">
            <w:pPr>
              <w:widowControl w:val="0"/>
              <w:autoSpaceDE w:val="0"/>
              <w:ind w:firstLine="34"/>
              <w:jc w:val="center"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F63BC2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spacing w:line="276" w:lineRule="auto"/>
              <w:jc w:val="both"/>
              <w:rPr>
                <w:b/>
                <w:bCs/>
              </w:rPr>
            </w:pPr>
            <w: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2210B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10</w:t>
            </w:r>
          </w:p>
        </w:tc>
      </w:tr>
      <w:tr w:rsidR="00F63BC2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spacing w:line="276" w:lineRule="auto"/>
              <w:jc w:val="both"/>
            </w:pPr>
            <w:r>
              <w:rPr>
                <w:bCs/>
              </w:rPr>
              <w:t>Осознающий значимость про</w:t>
            </w:r>
            <w:r>
              <w:rPr>
                <w:bCs/>
              </w:rPr>
              <w:t>фессионального развития в выбранной профессии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2210B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13</w:t>
            </w:r>
          </w:p>
        </w:tc>
      </w:tr>
      <w:tr w:rsidR="00F63BC2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spacing w:line="276" w:lineRule="auto"/>
              <w:ind w:firstLine="33"/>
            </w:pPr>
            <w:r>
              <w:rPr>
                <w:bCs/>
              </w:rPr>
              <w:t>Способный генерировать новые идеи для решения задач цифровой</w:t>
            </w:r>
          </w:p>
          <w:p w:rsidR="00F63BC2" w:rsidRDefault="002210B2">
            <w:pPr>
              <w:spacing w:line="276" w:lineRule="auto"/>
              <w:ind w:firstLine="33"/>
            </w:pPr>
            <w:r>
              <w:rPr>
                <w:bCs/>
              </w:rPr>
              <w:t xml:space="preserve">экономики, перестраивать сложившиеся способы решения задач, выдвигать альтернативные варианты действий с целью выработки новых оптимальных </w:t>
            </w:r>
            <w:r>
              <w:rPr>
                <w:bCs/>
              </w:rPr>
              <w:t>алгоритмов; позиционирующий себя как результативный и привлекательный участник трудовых отношений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2210B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21</w:t>
            </w:r>
          </w:p>
        </w:tc>
      </w:tr>
    </w:tbl>
    <w:p w:rsidR="00F63BC2" w:rsidRDefault="00F63BC2">
      <w:pPr>
        <w:widowControl w:val="0"/>
        <w:autoSpaceDE w:val="0"/>
        <w:ind w:firstLine="709"/>
        <w:jc w:val="both"/>
      </w:pPr>
    </w:p>
    <w:p w:rsidR="00F63BC2" w:rsidRDefault="00F63BC2">
      <w:pPr>
        <w:pStyle w:val="1"/>
        <w:keepNext w:val="0"/>
        <w:widowControl w:val="0"/>
        <w:tabs>
          <w:tab w:val="left" w:pos="1042"/>
        </w:tabs>
        <w:ind w:firstLine="0"/>
        <w:jc w:val="both"/>
        <w:rPr>
          <w:b/>
        </w:rPr>
      </w:pPr>
    </w:p>
    <w:p w:rsidR="00F63BC2" w:rsidRDefault="002210B2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4.Реализация</w:t>
      </w:r>
      <w:proofErr w:type="gramEnd"/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F63BC2" w:rsidRDefault="002210B2">
      <w:pPr>
        <w:pStyle w:val="af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</w:t>
      </w:r>
      <w:r>
        <w:t xml:space="preserve">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F63BC2" w:rsidRDefault="002210B2">
      <w:pPr>
        <w:pStyle w:val="afb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F63BC2" w:rsidRDefault="002210B2">
      <w:pPr>
        <w:pStyle w:val="afb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F63BC2" w:rsidRDefault="002210B2">
      <w:pPr>
        <w:pStyle w:val="afb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положительную динамика в организации собственной учебной деятельности по </w:t>
      </w:r>
      <w:r>
        <w:rPr>
          <w:rFonts w:ascii="Times New Roman" w:hAnsi="Times New Roman"/>
          <w:sz w:val="24"/>
          <w:szCs w:val="24"/>
        </w:rPr>
        <w:t>результатам самооценки, самоанализа и коррекции ее результатов;</w:t>
      </w:r>
    </w:p>
    <w:p w:rsidR="00F63BC2" w:rsidRDefault="002210B2">
      <w:pPr>
        <w:pStyle w:val="afb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F63BC2" w:rsidRDefault="002210B2">
      <w:pPr>
        <w:pStyle w:val="afb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  проявление высокопрофессиональной трудовой активности;</w:t>
      </w:r>
    </w:p>
    <w:p w:rsidR="00F63BC2" w:rsidRDefault="002210B2">
      <w:pPr>
        <w:pStyle w:val="afb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</w:t>
      </w:r>
      <w:r>
        <w:rPr>
          <w:rFonts w:ascii="Times New Roman" w:hAnsi="Times New Roman"/>
          <w:sz w:val="24"/>
          <w:szCs w:val="24"/>
        </w:rPr>
        <w:t>ой работе;</w:t>
      </w:r>
    </w:p>
    <w:p w:rsidR="00F63BC2" w:rsidRDefault="002210B2">
      <w:pPr>
        <w:pStyle w:val="afb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F63BC2" w:rsidRDefault="002210B2">
      <w:pPr>
        <w:pStyle w:val="afb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F63BC2" w:rsidRDefault="002210B2">
      <w:pPr>
        <w:pStyle w:val="afb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конструктивное взаимодействие в учебном коллективе;</w:t>
      </w:r>
    </w:p>
    <w:p w:rsidR="00F63BC2" w:rsidRDefault="002210B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F63BC2" w:rsidRDefault="002210B2">
      <w:pPr>
        <w:pStyle w:val="afb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</w:t>
      </w:r>
      <w:r>
        <w:rPr>
          <w:rFonts w:ascii="Times New Roman" w:hAnsi="Times New Roman"/>
          <w:sz w:val="24"/>
          <w:szCs w:val="24"/>
        </w:rPr>
        <w:t>обстоятельствах;</w:t>
      </w:r>
    </w:p>
    <w:p w:rsidR="00F63BC2" w:rsidRDefault="002210B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F63BC2" w:rsidRDefault="002210B2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F63BC2" w:rsidRDefault="002210B2">
      <w:pPr>
        <w:pStyle w:val="af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</w:t>
      </w:r>
      <w:r>
        <w:rPr>
          <w:rFonts w:ascii="Times New Roman" w:hAnsi="Times New Roman"/>
          <w:sz w:val="24"/>
          <w:szCs w:val="24"/>
        </w:rPr>
        <w:t>ния к Закону;</w:t>
      </w:r>
    </w:p>
    <w:p w:rsidR="00F63BC2" w:rsidRDefault="002210B2">
      <w:pPr>
        <w:pStyle w:val="af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F63BC2" w:rsidRDefault="002210B2">
      <w:pPr>
        <w:pStyle w:val="af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F63BC2" w:rsidRDefault="002210B2">
      <w:pPr>
        <w:pStyle w:val="af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участие в реализации просветительских программ, поиско</w:t>
      </w:r>
      <w:r>
        <w:rPr>
          <w:rFonts w:ascii="Times New Roman" w:hAnsi="Times New Roman"/>
          <w:sz w:val="24"/>
          <w:szCs w:val="24"/>
        </w:rPr>
        <w:t xml:space="preserve">вых, археологических, военно-исторических, краеведческих отрядах и молодежных объединениях; </w:t>
      </w:r>
    </w:p>
    <w:p w:rsidR="00F63BC2" w:rsidRDefault="002210B2">
      <w:pPr>
        <w:pStyle w:val="af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F63BC2" w:rsidRDefault="002210B2">
      <w:pPr>
        <w:pStyle w:val="af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</w:t>
      </w:r>
      <w:r>
        <w:rPr>
          <w:rFonts w:ascii="Times New Roman" w:hAnsi="Times New Roman"/>
          <w:sz w:val="24"/>
          <w:szCs w:val="24"/>
        </w:rPr>
        <w:t>м России и мира;</w:t>
      </w:r>
    </w:p>
    <w:p w:rsidR="00F63BC2" w:rsidRDefault="002210B2">
      <w:pPr>
        <w:pStyle w:val="af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F63BC2" w:rsidRDefault="002210B2">
      <w:pPr>
        <w:pStyle w:val="af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F63BC2" w:rsidRDefault="002210B2">
      <w:pPr>
        <w:pStyle w:val="af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уважительное отношение к </w:t>
      </w:r>
      <w:r>
        <w:rPr>
          <w:rFonts w:ascii="Times New Roman" w:hAnsi="Times New Roman"/>
          <w:sz w:val="24"/>
          <w:szCs w:val="24"/>
        </w:rPr>
        <w:t>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F63BC2" w:rsidRDefault="002210B2">
      <w:pPr>
        <w:pStyle w:val="af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проявление культуры потребления информации, умений и навыков пользования компьютерной техникой, навыков отбора </w:t>
      </w:r>
      <w:r>
        <w:rPr>
          <w:rFonts w:ascii="Times New Roman" w:hAnsi="Times New Roman"/>
          <w:sz w:val="24"/>
          <w:szCs w:val="24"/>
        </w:rPr>
        <w:t>и критического анализа информации, умения ориентироваться в информационном пространстве;</w:t>
      </w:r>
    </w:p>
    <w:p w:rsidR="00F63BC2" w:rsidRDefault="002210B2">
      <w:pPr>
        <w:pStyle w:val="af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F63BC2" w:rsidRDefault="002210B2">
      <w:pPr>
        <w:pStyle w:val="af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формирование мотивации на получение профильного высшего образования по </w:t>
      </w:r>
      <w:r>
        <w:rPr>
          <w:rFonts w:ascii="Times New Roman" w:hAnsi="Times New Roman"/>
          <w:sz w:val="24"/>
          <w:szCs w:val="24"/>
        </w:rPr>
        <w:t>выбранной специальности;</w:t>
      </w:r>
    </w:p>
    <w:p w:rsidR="00F63BC2" w:rsidRDefault="002210B2">
      <w:pPr>
        <w:pStyle w:val="af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F63BC2" w:rsidRDefault="002210B2">
      <w:pPr>
        <w:pStyle w:val="afb"/>
        <w:widowControl w:val="0"/>
        <w:numPr>
          <w:ilvl w:val="0"/>
          <w:numId w:val="13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развитие эстетического восприятия, способности воспринимать </w:t>
      </w:r>
      <w:r>
        <w:rPr>
          <w:rFonts w:ascii="Times New Roman" w:hAnsi="Times New Roman"/>
          <w:sz w:val="24"/>
          <w:szCs w:val="24"/>
        </w:rPr>
        <w:t>прекрасное в окружающей природе, в искусстве.</w:t>
      </w:r>
    </w:p>
    <w:p w:rsidR="00F63BC2" w:rsidRDefault="002210B2">
      <w:pPr>
        <w:pStyle w:val="af"/>
        <w:spacing w:after="0"/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</w:t>
      </w:r>
      <w:r>
        <w:t>й</w:t>
      </w:r>
      <w:r>
        <w:rPr>
          <w:spacing w:val="40"/>
        </w:rPr>
        <w:t xml:space="preserve"> </w:t>
      </w:r>
      <w:r>
        <w:t>для обсуждения.</w:t>
      </w:r>
    </w:p>
    <w:p w:rsidR="00F63BC2" w:rsidRDefault="00F63BC2">
      <w:pPr>
        <w:pStyle w:val="af"/>
        <w:spacing w:after="0"/>
        <w:ind w:firstLine="709"/>
        <w:jc w:val="both"/>
      </w:pPr>
    </w:p>
    <w:p w:rsidR="00F63BC2" w:rsidRDefault="002210B2">
      <w:pPr>
        <w:pStyle w:val="af"/>
        <w:spacing w:after="0"/>
        <w:ind w:firstLine="709"/>
        <w:jc w:val="both"/>
      </w:pPr>
      <w:r>
        <w:rPr>
          <w:b/>
        </w:rPr>
        <w:t>1.</w:t>
      </w:r>
      <w:proofErr w:type="gramStart"/>
      <w:r>
        <w:rPr>
          <w:b/>
        </w:rPr>
        <w:t>5.Использование</w:t>
      </w:r>
      <w:proofErr w:type="gramEnd"/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F63BC2" w:rsidRDefault="002210B2">
      <w:pPr>
        <w:pStyle w:val="afb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F63BC2" w:rsidRDefault="002210B2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F63BC2" w:rsidRDefault="002210B2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F63BC2" w:rsidRDefault="002210B2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F63BC2" w:rsidRDefault="002210B2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F63BC2" w:rsidRDefault="00F63BC2">
      <w:pPr>
        <w:pStyle w:val="af"/>
        <w:spacing w:after="0"/>
        <w:ind w:firstLine="709"/>
        <w:jc w:val="both"/>
        <w:rPr>
          <w:b/>
        </w:rPr>
      </w:pPr>
    </w:p>
    <w:p w:rsidR="00F63BC2" w:rsidRDefault="002210B2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6.Практическая</w:t>
      </w:r>
      <w:proofErr w:type="gramEnd"/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F63BC2" w:rsidRDefault="002210B2">
      <w:pPr>
        <w:pStyle w:val="af"/>
        <w:spacing w:after="0"/>
        <w:ind w:firstLine="709"/>
        <w:jc w:val="both"/>
      </w:pPr>
      <w:r>
        <w:t>Практическая подготовка при реализации учебной дисциплины организуется следующим образом:</w:t>
      </w:r>
    </w:p>
    <w:p w:rsidR="00F63BC2" w:rsidRDefault="002210B2">
      <w:pPr>
        <w:pStyle w:val="afb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F63BC2" w:rsidRDefault="002210B2">
      <w:pPr>
        <w:pStyle w:val="afb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</w:t>
      </w:r>
      <w:r>
        <w:rPr>
          <w:rFonts w:ascii="Times New Roman" w:hAnsi="Times New Roman"/>
          <w:sz w:val="24"/>
          <w:szCs w:val="24"/>
        </w:rPr>
        <w:t>чебной информации, необходимой для последующего выполнения работ, связанных с будущей профессиональной деятельностью.</w:t>
      </w:r>
    </w:p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9166E" w:rsidRDefault="0029166E">
      <w:pPr>
        <w:suppressAutoHyphens/>
        <w:rPr>
          <w:b/>
        </w:rPr>
      </w:pPr>
      <w:r>
        <w:rPr>
          <w:b/>
        </w:rPr>
        <w:br w:type="page"/>
      </w:r>
    </w:p>
    <w:p w:rsidR="00F63BC2" w:rsidRDefault="0022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:rsidR="00F63BC2" w:rsidRDefault="0022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u w:val="single"/>
        </w:rPr>
      </w:pPr>
    </w:p>
    <w:tbl>
      <w:tblPr>
        <w:tblW w:w="9704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7904"/>
        <w:gridCol w:w="1800"/>
      </w:tblGrid>
      <w:tr w:rsidR="00F63BC2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2210B2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2210B2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F63BC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2210B2">
            <w:pPr>
              <w:jc w:val="both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2210B2">
            <w:pPr>
              <w:jc w:val="center"/>
              <w:rPr>
                <w:iCs/>
              </w:rPr>
            </w:pPr>
            <w:r>
              <w:rPr>
                <w:iCs/>
              </w:rPr>
              <w:t>70</w:t>
            </w:r>
          </w:p>
        </w:tc>
      </w:tr>
      <w:tr w:rsidR="00F63BC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2210B2">
            <w:pPr>
              <w:jc w:val="both"/>
            </w:pPr>
            <w: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F63BC2">
            <w:pPr>
              <w:snapToGrid w:val="0"/>
              <w:jc w:val="center"/>
              <w:rPr>
                <w:iCs/>
              </w:rPr>
            </w:pPr>
          </w:p>
        </w:tc>
      </w:tr>
      <w:tr w:rsidR="00F63BC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2210B2">
            <w:pPr>
              <w:jc w:val="both"/>
            </w:pPr>
            <w:r>
              <w:t>теоретическое обучение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29166E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F63BC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2210B2">
            <w:pPr>
              <w:jc w:val="both"/>
            </w:pPr>
            <w:r>
              <w:t>лабораторные работы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F63BC2">
            <w:pPr>
              <w:snapToGrid w:val="0"/>
              <w:jc w:val="center"/>
              <w:rPr>
                <w:iCs/>
              </w:rPr>
            </w:pPr>
          </w:p>
        </w:tc>
      </w:tr>
      <w:tr w:rsidR="00F63BC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2210B2">
            <w:pPr>
              <w:jc w:val="both"/>
            </w:pPr>
            <w:r>
              <w:t>практические занятия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29166E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24</w:t>
            </w:r>
          </w:p>
        </w:tc>
      </w:tr>
      <w:tr w:rsidR="00F63BC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2210B2">
            <w:pPr>
              <w:jc w:val="both"/>
            </w:pPr>
            <w:r>
              <w:t>курсовая работа (проект)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F63BC2">
            <w:pPr>
              <w:snapToGrid w:val="0"/>
              <w:jc w:val="center"/>
              <w:rPr>
                <w:iCs/>
              </w:rPr>
            </w:pPr>
          </w:p>
        </w:tc>
      </w:tr>
      <w:tr w:rsidR="00F63BC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2210B2">
            <w:pPr>
              <w:jc w:val="both"/>
            </w:pPr>
            <w:r>
              <w:t>контрольная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F63BC2">
            <w:pPr>
              <w:snapToGrid w:val="0"/>
              <w:jc w:val="center"/>
              <w:rPr>
                <w:iCs/>
              </w:rPr>
            </w:pPr>
          </w:p>
        </w:tc>
      </w:tr>
      <w:tr w:rsidR="00F63BC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2210B2">
            <w:pPr>
              <w:jc w:val="both"/>
            </w:pPr>
            <w:r>
              <w:t>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2210B2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F63BC2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BC2" w:rsidRDefault="002210B2">
            <w:pPr>
              <w:tabs>
                <w:tab w:val="left" w:pos="6336"/>
              </w:tabs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проводится в форме экзамена</w:t>
            </w:r>
          </w:p>
          <w:p w:rsidR="00F63BC2" w:rsidRDefault="00F63BC2">
            <w:pPr>
              <w:jc w:val="right"/>
              <w:rPr>
                <w:b/>
                <w:iCs/>
              </w:rPr>
            </w:pPr>
          </w:p>
        </w:tc>
      </w:tr>
    </w:tbl>
    <w:p w:rsidR="00F63BC2" w:rsidRDefault="0022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>
        <w:rPr>
          <w:i/>
        </w:rPr>
        <w:t xml:space="preserve"> </w:t>
      </w:r>
    </w:p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F63BC2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F63BC2" w:rsidRDefault="002210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/>
        </w:rPr>
      </w:pPr>
      <w:r>
        <w:rPr>
          <w:b/>
        </w:rPr>
        <w:lastRenderedPageBreak/>
        <w:t>2.2. Тематический план и содержание учебной дисциплины</w:t>
      </w:r>
    </w:p>
    <w:p w:rsidR="00F63BC2" w:rsidRDefault="002210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Cs/>
          <w:i/>
        </w:rPr>
      </w:pP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</w:p>
    <w:tbl>
      <w:tblPr>
        <w:tblW w:w="4650" w:type="pct"/>
        <w:jc w:val="center"/>
        <w:tblLayout w:type="fixed"/>
        <w:tblLook w:val="04A0" w:firstRow="1" w:lastRow="0" w:firstColumn="1" w:lastColumn="0" w:noHBand="0" w:noVBand="1"/>
      </w:tblPr>
      <w:tblGrid>
        <w:gridCol w:w="2345"/>
        <w:gridCol w:w="8066"/>
        <w:gridCol w:w="917"/>
        <w:gridCol w:w="2345"/>
      </w:tblGrid>
      <w:tr w:rsidR="00F63BC2">
        <w:trPr>
          <w:trHeight w:val="23"/>
          <w:jc w:val="center"/>
        </w:trPr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jc w:val="center"/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F63BC2">
        <w:trPr>
          <w:trHeight w:val="23"/>
          <w:jc w:val="center"/>
        </w:trPr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napToGrid w:val="0"/>
              <w:rPr>
                <w:bCs/>
              </w:rPr>
            </w:pPr>
          </w:p>
        </w:tc>
      </w:tr>
      <w:tr w:rsidR="00F63BC2">
        <w:trPr>
          <w:trHeight w:val="23"/>
          <w:jc w:val="center"/>
        </w:trPr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pStyle w:val="af2"/>
              <w:spacing w:after="0"/>
              <w:rPr>
                <w:b/>
                <w:bCs/>
              </w:rPr>
            </w:pPr>
            <w:r>
              <w:rPr>
                <w:b/>
                <w:color w:val="000000"/>
              </w:rPr>
              <w:t>Тема 1. Общие сведения об информации и информационных технологиях</w:t>
            </w:r>
          </w:p>
        </w:tc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2210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2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r>
              <w:t>ОК 1, ОК 2,</w:t>
            </w:r>
          </w:p>
          <w:p w:rsidR="00F63BC2" w:rsidRDefault="002210B2">
            <w:r>
              <w:t>ОК 4, ОК 5,</w:t>
            </w:r>
          </w:p>
          <w:p w:rsidR="00F63BC2" w:rsidRDefault="002210B2">
            <w:r>
              <w:t>ОК 9</w:t>
            </w:r>
            <w:r>
              <w:t>,</w:t>
            </w:r>
          </w:p>
          <w:p w:rsidR="00F63BC2" w:rsidRDefault="002210B2">
            <w:r>
              <w:t xml:space="preserve">ПК 5.1, 5.2, 5.6, </w:t>
            </w:r>
          </w:p>
          <w:p w:rsidR="00F63BC2" w:rsidRDefault="002210B2">
            <w:pPr>
              <w:rPr>
                <w:b/>
              </w:rPr>
            </w:pPr>
            <w:r>
              <w:t>ПК 6.3</w:t>
            </w:r>
          </w:p>
        </w:tc>
      </w:tr>
      <w:tr w:rsidR="00F63BC2">
        <w:trPr>
          <w:trHeight w:val="1042"/>
          <w:jc w:val="center"/>
        </w:trPr>
        <w:tc>
          <w:tcPr>
            <w:tcW w:w="2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napToGrid w:val="0"/>
              <w:rPr>
                <w:b/>
                <w:bCs/>
              </w:rPr>
            </w:pPr>
          </w:p>
        </w:tc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rPr>
                <w:b/>
                <w:bCs/>
              </w:rPr>
            </w:pPr>
            <w:r>
              <w:rPr>
                <w:color w:val="000000"/>
              </w:rPr>
              <w:t xml:space="preserve">1. Понятие </w:t>
            </w:r>
            <w:r>
              <w:rPr>
                <w:color w:val="000000"/>
              </w:rPr>
              <w:t xml:space="preserve">информации и информационных технологий. Способы восприятия и хранения. Классификация и задачи информационных технологий. Основные устройства ввода/вывода информации. Современные </w:t>
            </w:r>
            <w:proofErr w:type="spellStart"/>
            <w:r>
              <w:rPr>
                <w:color w:val="000000"/>
              </w:rPr>
              <w:t>smart</w:t>
            </w:r>
            <w:proofErr w:type="spellEnd"/>
            <w:r>
              <w:rPr>
                <w:color w:val="000000"/>
              </w:rPr>
              <w:t>-устройства. 2. Операционная система. Назначение. Виды 3. Антивирусное ПО</w:t>
            </w:r>
            <w:r>
              <w:rPr>
                <w:color w:val="000000"/>
              </w:rPr>
              <w:t>. Назначение. Виды 4. Компьютерные сети. Локальные и глобальные.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F63BC2">
            <w:pPr>
              <w:snapToGrid w:val="0"/>
              <w:rPr>
                <w:b/>
                <w:bCs/>
              </w:rPr>
            </w:pPr>
          </w:p>
        </w:tc>
        <w:tc>
          <w:tcPr>
            <w:tcW w:w="2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napToGrid w:val="0"/>
              <w:rPr>
                <w:b/>
                <w:bCs/>
              </w:rPr>
            </w:pPr>
          </w:p>
        </w:tc>
      </w:tr>
      <w:tr w:rsidR="00F63BC2">
        <w:trPr>
          <w:trHeight w:val="203"/>
          <w:jc w:val="center"/>
        </w:trPr>
        <w:tc>
          <w:tcPr>
            <w:tcW w:w="2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napToGrid w:val="0"/>
              <w:rPr>
                <w:b/>
                <w:bCs/>
              </w:rPr>
            </w:pPr>
          </w:p>
        </w:tc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F63BC2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napToGrid w:val="0"/>
              <w:rPr>
                <w:b/>
              </w:rPr>
            </w:pPr>
          </w:p>
        </w:tc>
      </w:tr>
      <w:tr w:rsidR="00F63BC2">
        <w:trPr>
          <w:trHeight w:val="265"/>
          <w:jc w:val="center"/>
        </w:trPr>
        <w:tc>
          <w:tcPr>
            <w:tcW w:w="2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napToGrid w:val="0"/>
              <w:rPr>
                <w:b/>
                <w:bCs/>
              </w:rPr>
            </w:pPr>
          </w:p>
        </w:tc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F63BC2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napToGrid w:val="0"/>
              <w:rPr>
                <w:b/>
              </w:rPr>
            </w:pPr>
          </w:p>
        </w:tc>
      </w:tr>
      <w:tr w:rsidR="00F63BC2">
        <w:trPr>
          <w:trHeight w:val="305"/>
          <w:jc w:val="center"/>
        </w:trPr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pStyle w:val="af2"/>
              <w:spacing w:after="0"/>
              <w:rPr>
                <w:b/>
                <w:bCs/>
              </w:rPr>
            </w:pPr>
            <w:r>
              <w:rPr>
                <w:b/>
                <w:color w:val="000000"/>
              </w:rPr>
              <w:t>Тема 2. Знакомство и работа с офисным ПО.</w:t>
            </w:r>
          </w:p>
        </w:tc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2210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2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r>
              <w:t>ОК 1, ОК 2,</w:t>
            </w:r>
          </w:p>
          <w:p w:rsidR="00F63BC2" w:rsidRDefault="002210B2">
            <w:r>
              <w:t xml:space="preserve">ОК 4, </w:t>
            </w:r>
            <w:r>
              <w:t>ОК 5,</w:t>
            </w:r>
          </w:p>
          <w:p w:rsidR="00F63BC2" w:rsidRDefault="002210B2">
            <w:r>
              <w:t>ОК 9</w:t>
            </w:r>
            <w:r>
              <w:t>,</w:t>
            </w:r>
          </w:p>
          <w:p w:rsidR="00F63BC2" w:rsidRDefault="002210B2">
            <w:r>
              <w:t xml:space="preserve">ПК 5.1, 5.2, 5.6, </w:t>
            </w:r>
          </w:p>
          <w:p w:rsidR="00F63BC2" w:rsidRDefault="002210B2">
            <w:pPr>
              <w:rPr>
                <w:b/>
              </w:rPr>
            </w:pPr>
            <w:r>
              <w:t>ПК 6.3</w:t>
            </w:r>
          </w:p>
        </w:tc>
      </w:tr>
      <w:tr w:rsidR="00F63BC2">
        <w:trPr>
          <w:trHeight w:val="23"/>
          <w:jc w:val="center"/>
        </w:trPr>
        <w:tc>
          <w:tcPr>
            <w:tcW w:w="2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napToGrid w:val="0"/>
              <w:rPr>
                <w:b/>
                <w:bCs/>
              </w:rPr>
            </w:pPr>
          </w:p>
        </w:tc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r>
              <w:rPr>
                <w:color w:val="000000"/>
              </w:rPr>
              <w:t>1. Текстовый процессор. Создание и форматирование документа. Разметка страницы, шрифты, списки, таблицы, специальные возможности. 2. Табличный процессор. Создание книг, форматирование, специальные возможности.</w:t>
            </w:r>
            <w:r>
              <w:rPr>
                <w:color w:val="000000"/>
              </w:rPr>
              <w:t xml:space="preserve"> Формулы VB (макросы) 3. Программа подготовки презентаций. Создание слайдов. Оформление, ссылки, анимация. Формулы VB (макросы) 4. Понятие компьютерной графики. Понятие растровой графики, векторной графики и трёхмерной графики. Работа в многофункциональном</w:t>
            </w:r>
            <w:r>
              <w:rPr>
                <w:color w:val="000000"/>
              </w:rPr>
              <w:t xml:space="preserve"> графическом редакторе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F63BC2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napToGrid w:val="0"/>
              <w:rPr>
                <w:b/>
                <w:bCs/>
              </w:rPr>
            </w:pPr>
          </w:p>
        </w:tc>
      </w:tr>
      <w:tr w:rsidR="00F63BC2">
        <w:trPr>
          <w:trHeight w:val="291"/>
          <w:jc w:val="center"/>
        </w:trPr>
        <w:tc>
          <w:tcPr>
            <w:tcW w:w="2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napToGrid w:val="0"/>
              <w:rPr>
                <w:b/>
                <w:bCs/>
              </w:rPr>
            </w:pPr>
          </w:p>
        </w:tc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rPr>
                <w:b/>
                <w:bCs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F63BC2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napToGrid w:val="0"/>
              <w:rPr>
                <w:b/>
                <w:bCs/>
              </w:rPr>
            </w:pPr>
          </w:p>
        </w:tc>
      </w:tr>
      <w:tr w:rsidR="00F63BC2">
        <w:trPr>
          <w:trHeight w:val="23"/>
          <w:jc w:val="center"/>
        </w:trPr>
        <w:tc>
          <w:tcPr>
            <w:tcW w:w="2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napToGrid w:val="0"/>
              <w:rPr>
                <w:b/>
                <w:bCs/>
              </w:rPr>
            </w:pPr>
          </w:p>
        </w:tc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F63BC2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napToGrid w:val="0"/>
              <w:rPr>
                <w:b/>
                <w:bCs/>
              </w:rPr>
            </w:pPr>
          </w:p>
        </w:tc>
      </w:tr>
      <w:tr w:rsidR="00F63BC2">
        <w:trPr>
          <w:trHeight w:val="23"/>
          <w:jc w:val="center"/>
        </w:trPr>
        <w:tc>
          <w:tcPr>
            <w:tcW w:w="10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r>
              <w:rPr>
                <w:color w:val="000000"/>
              </w:rPr>
              <w:t xml:space="preserve">Перечень практических работ: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Открытие приложения текстового процессора. Структура экрана. Меню и панели инструментов. Создание и сохранение документа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Редактирование документа. Выделение блоков текста. Операции с выделенным текстом. Контекстное меню. Масштабирование рабочего окна. Фор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матирование абзацев. Работа с линейкой. Режим предварительного просмотра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со списками. Маркированные и нумерованные списки. Автоматические списки. Форматирование списков. Работа со стилями. Создание стиля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Проверка орфографии, грамматики, смена языка, расстановка переносов. Поиск и замена текста. Вставка специальных символов.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и редактирование таблиц. Сортировка таблиц. Вычисления в таблицах. Преобразование текста в таблицу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просмотром 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кументов. Просмотр и перемещение внутри документа. Переход по закладке. Использование гиперссылок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Оформление документа. Создание титульного листа. Создание списка литературы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Страницы и разделы документа Разбивка документа на страницы. Разрывы страниц. Ну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мерация страниц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Колончатые тексты. Внесение исправлений в текст. Создание составных документов. Слияние документов. Колонтитулы. Размещение колонтитулов. Создание сносок и примечаний. Создание оглавления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с рисунками в документе. Вставка рисунков.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блок-схемы. Переупорядочивание слоев рисунка и вращение фигур. Создание рисунка-подложки для текста. Управление обтеканием рисунка текстом. Работа с научными формулами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Открытие приложения табличного процессора. Структура экрана. Меню и панели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инструментов. Создание и сохранение документа. Знакомство с элементами окна.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Перемещение указателя ячейки (активной ячейки), выделение различных диапазонов, ввод и редактирование данных, установка ширины столбцов, использование автозаполнения, ввод формул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ячеек смежного/несмежного диапазона, копирование формул на смежные/несмежные ячейки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с диаграммами. Вставка столбцов. Работа со списками. Графические объекты, макросы. Создание графических объектов с помощью вспомогательных приложений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Оформлен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 итогов и создание сводных таблиц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Назначение системы подготовки презентации. Знакомство с программой.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презентации: макеты оформления и разметки.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Добавление рисунков и эффектов анимации в презентацию, аудио- и видеофрагментов. Анимация объектов. Создание автоматической презентации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управляющих кнопок. Сохранение и подготовка презентации к демонстрации </w:t>
            </w:r>
          </w:p>
          <w:p w:rsidR="00F63BC2" w:rsidRDefault="002210B2">
            <w:pPr>
              <w:pStyle w:val="afb"/>
              <w:numPr>
                <w:ilvl w:val="0"/>
                <w:numId w:val="11"/>
              </w:numPr>
              <w:spacing w:after="0" w:line="240" w:lineRule="auto"/>
              <w:contextualSpacing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редактирование рисунка в гр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афическом редакторе.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2210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24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napToGrid w:val="0"/>
              <w:rPr>
                <w:b/>
                <w:bCs/>
              </w:rPr>
            </w:pPr>
          </w:p>
        </w:tc>
      </w:tr>
      <w:tr w:rsidR="00F63BC2">
        <w:trPr>
          <w:trHeight w:val="23"/>
          <w:jc w:val="center"/>
        </w:trPr>
        <w:tc>
          <w:tcPr>
            <w:tcW w:w="10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rPr>
                <w:b/>
                <w:bCs/>
              </w:rPr>
            </w:pPr>
            <w:r>
              <w:rPr>
                <w:b/>
                <w:bCs/>
              </w:rPr>
              <w:t>Экзамен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2210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napToGrid w:val="0"/>
              <w:rPr>
                <w:b/>
                <w:bCs/>
              </w:rPr>
            </w:pPr>
          </w:p>
        </w:tc>
      </w:tr>
      <w:tr w:rsidR="00F63BC2">
        <w:trPr>
          <w:trHeight w:val="23"/>
          <w:jc w:val="center"/>
        </w:trPr>
        <w:tc>
          <w:tcPr>
            <w:tcW w:w="10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2210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napToGrid w:val="0"/>
              <w:rPr>
                <w:b/>
                <w:bCs/>
              </w:rPr>
            </w:pPr>
          </w:p>
        </w:tc>
      </w:tr>
    </w:tbl>
    <w:p w:rsidR="00F63BC2" w:rsidRDefault="00F63BC2"/>
    <w:p w:rsidR="00F63BC2" w:rsidRDefault="00F63BC2"/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  <w:sectPr w:rsidR="00F63BC2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F63BC2" w:rsidRDefault="002210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center"/>
        <w:rPr>
          <w:b/>
          <w:caps/>
        </w:rPr>
      </w:pPr>
      <w:r>
        <w:rPr>
          <w:b/>
          <w:caps/>
        </w:rPr>
        <w:lastRenderedPageBreak/>
        <w:t>3. условия реализации программы дисциплины</w:t>
      </w:r>
    </w:p>
    <w:p w:rsidR="00F63BC2" w:rsidRDefault="002210B2">
      <w:pPr>
        <w:suppressAutoHyphens/>
        <w:ind w:firstLine="709"/>
        <w:contextualSpacing/>
        <w:jc w:val="both"/>
        <w:rPr>
          <w:b/>
          <w:bCs/>
        </w:rPr>
      </w:pPr>
      <w:r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F63BC2" w:rsidRDefault="002210B2">
      <w:pPr>
        <w:ind w:firstLine="709"/>
        <w:contextualSpacing/>
        <w:jc w:val="both"/>
      </w:pPr>
      <w:r>
        <w:t xml:space="preserve">Кабинет укомплектован специализированной мебелью, отвечающей всем установленным нормам и требованиям, </w:t>
      </w:r>
    </w:p>
    <w:p w:rsidR="00F63BC2" w:rsidRDefault="002210B2">
      <w:pPr>
        <w:pStyle w:val="afc"/>
        <w:ind w:firstLine="709"/>
        <w:contextualSpacing/>
        <w:jc w:val="both"/>
        <w:rPr>
          <w:sz w:val="22"/>
          <w:szCs w:val="22"/>
        </w:rPr>
      </w:pPr>
      <w:r>
        <w:rPr>
          <w:sz w:val="24"/>
          <w:szCs w:val="24"/>
        </w:rPr>
        <w:t>25-ю</w:t>
      </w:r>
      <w:r>
        <w:rPr>
          <w:sz w:val="22"/>
          <w:szCs w:val="22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учебными наглядными пособия</w:t>
      </w:r>
      <w:r>
        <w:rPr>
          <w:sz w:val="22"/>
          <w:szCs w:val="22"/>
        </w:rPr>
        <w:t>ми в виде электронных материалов к дисциплине (презентации).</w:t>
      </w:r>
    </w:p>
    <w:p w:rsidR="00F63BC2" w:rsidRDefault="002210B2">
      <w:pPr>
        <w:shd w:val="clear" w:color="auto" w:fill="FFFFFF"/>
        <w:ind w:firstLine="709"/>
        <w:contextualSpacing/>
        <w:jc w:val="both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F63BC2" w:rsidRDefault="002210B2">
      <w:pPr>
        <w:shd w:val="clear" w:color="auto" w:fill="FFFFFF"/>
        <w:ind w:firstLine="709"/>
        <w:contextualSpacing/>
        <w:jc w:val="both"/>
        <w:rPr>
          <w:color w:val="000000"/>
        </w:rPr>
      </w:pPr>
      <w:r>
        <w:rPr>
          <w:color w:val="000000"/>
        </w:rPr>
        <w:t>Компьютер – 25 шт.</w:t>
      </w:r>
    </w:p>
    <w:p w:rsidR="00F63BC2" w:rsidRDefault="002210B2">
      <w:pPr>
        <w:shd w:val="clear" w:color="auto" w:fill="FFFFFF"/>
        <w:ind w:firstLine="709"/>
        <w:contextualSpacing/>
        <w:jc w:val="both"/>
        <w:rPr>
          <w:color w:val="000000"/>
        </w:rPr>
      </w:pPr>
      <w:r>
        <w:rPr>
          <w:color w:val="000000"/>
        </w:rPr>
        <w:t>Монитор   – 25 шт.</w:t>
      </w:r>
    </w:p>
    <w:p w:rsidR="00F63BC2" w:rsidRDefault="002210B2">
      <w:pPr>
        <w:shd w:val="clear" w:color="auto" w:fill="FFFFFF"/>
        <w:ind w:firstLine="709"/>
        <w:contextualSpacing/>
        <w:jc w:val="both"/>
        <w:rPr>
          <w:color w:val="000000"/>
        </w:rPr>
      </w:pPr>
      <w:proofErr w:type="gramStart"/>
      <w:r>
        <w:rPr>
          <w:color w:val="000000"/>
        </w:rPr>
        <w:t>Клавиатура  –</w:t>
      </w:r>
      <w:proofErr w:type="gramEnd"/>
      <w:r>
        <w:rPr>
          <w:color w:val="000000"/>
        </w:rPr>
        <w:t xml:space="preserve"> 25 шт.</w:t>
      </w:r>
    </w:p>
    <w:p w:rsidR="00F63BC2" w:rsidRDefault="002210B2">
      <w:pPr>
        <w:shd w:val="clear" w:color="auto" w:fill="FFFFFF"/>
        <w:ind w:firstLine="709"/>
        <w:contextualSpacing/>
        <w:jc w:val="both"/>
      </w:pPr>
      <w:r>
        <w:rPr>
          <w:color w:val="000000"/>
        </w:rPr>
        <w:t xml:space="preserve">Компьютерная </w:t>
      </w:r>
      <w:proofErr w:type="gramStart"/>
      <w:r>
        <w:rPr>
          <w:color w:val="000000"/>
        </w:rPr>
        <w:t>мышь  –</w:t>
      </w:r>
      <w:proofErr w:type="gramEnd"/>
      <w:r>
        <w:rPr>
          <w:color w:val="000000"/>
        </w:rPr>
        <w:t xml:space="preserve"> 25 шт.</w:t>
      </w:r>
    </w:p>
    <w:p w:rsidR="00F63BC2" w:rsidRDefault="00F63BC2">
      <w:pPr>
        <w:shd w:val="clear" w:color="auto" w:fill="FFFFFF"/>
        <w:ind w:firstLine="709"/>
        <w:contextualSpacing/>
        <w:jc w:val="both"/>
        <w:rPr>
          <w:color w:val="000000"/>
        </w:rPr>
      </w:pPr>
    </w:p>
    <w:p w:rsidR="00F63BC2" w:rsidRDefault="002210B2">
      <w:pPr>
        <w:shd w:val="clear" w:color="auto" w:fill="FFFFFF"/>
        <w:ind w:firstLine="709"/>
        <w:contextualSpacing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 w:rsidR="00F63BC2" w:rsidRDefault="002210B2">
      <w:pPr>
        <w:shd w:val="clear" w:color="auto" w:fill="FFFFFF"/>
        <w:ind w:firstLine="709"/>
        <w:contextualSpacing/>
        <w:jc w:val="both"/>
      </w:pPr>
      <w:r>
        <w:t xml:space="preserve">- Операционная система </w:t>
      </w:r>
      <w:r>
        <w:rPr>
          <w:lang w:val="en-US"/>
        </w:rPr>
        <w:t>Microsoft</w:t>
      </w:r>
      <w:r>
        <w:t xml:space="preserve"> </w:t>
      </w:r>
      <w:r>
        <w:rPr>
          <w:lang w:val="en-US"/>
        </w:rPr>
        <w:t>Windows</w:t>
      </w:r>
      <w:r>
        <w:t xml:space="preserve"> 10 </w:t>
      </w:r>
      <w:r>
        <w:rPr>
          <w:lang w:val="en-US"/>
        </w:rPr>
        <w:t>Pro</w:t>
      </w:r>
    </w:p>
    <w:p w:rsidR="00F63BC2" w:rsidRPr="001A633B" w:rsidRDefault="002210B2">
      <w:pPr>
        <w:shd w:val="clear" w:color="auto" w:fill="FFFFFF"/>
        <w:ind w:firstLine="709"/>
        <w:contextualSpacing/>
        <w:jc w:val="both"/>
        <w:rPr>
          <w:lang w:val="en-US"/>
        </w:rPr>
      </w:pPr>
      <w:r>
        <w:rPr>
          <w:lang w:val="en-US"/>
        </w:rPr>
        <w:t xml:space="preserve">- Microsoft Office 2016 </w:t>
      </w:r>
      <w:r>
        <w:rPr>
          <w:lang w:val="en-US"/>
        </w:rPr>
        <w:t>(Word, Excel, PowerPoint, Outlook, Publisher)</w:t>
      </w:r>
      <w:r>
        <w:rPr>
          <w:color w:val="000000"/>
          <w:lang w:val="en-US"/>
        </w:rPr>
        <w:t xml:space="preserve"> </w:t>
      </w:r>
    </w:p>
    <w:p w:rsidR="00F63BC2" w:rsidRDefault="002210B2">
      <w:pPr>
        <w:shd w:val="clear" w:color="auto" w:fill="FFFFFF"/>
        <w:ind w:firstLine="709"/>
        <w:contextualSpacing/>
        <w:jc w:val="both"/>
      </w:pPr>
      <w:r>
        <w:rPr>
          <w:color w:val="000000"/>
        </w:rPr>
        <w:t xml:space="preserve">- </w:t>
      </w:r>
      <w:r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F63BC2" w:rsidRDefault="002210B2">
      <w:pPr>
        <w:shd w:val="clear" w:color="auto" w:fill="FFFFFF"/>
        <w:ind w:firstLine="709"/>
        <w:contextualSpacing/>
        <w:jc w:val="both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F63BC2" w:rsidRDefault="002210B2">
      <w:pPr>
        <w:shd w:val="clear" w:color="auto" w:fill="FFFFFF"/>
        <w:ind w:firstLine="709"/>
        <w:contextualSpacing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F63BC2" w:rsidRDefault="002210B2">
      <w:pPr>
        <w:shd w:val="clear" w:color="auto" w:fill="FFFFFF"/>
        <w:ind w:firstLine="709"/>
        <w:contextualSpacing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Foxit</w:t>
      </w:r>
      <w:r>
        <w:t xml:space="preserve"> </w:t>
      </w:r>
      <w:r>
        <w:rPr>
          <w:lang w:val="en-US"/>
        </w:rPr>
        <w:t>Reader</w:t>
      </w:r>
    </w:p>
    <w:p w:rsidR="00F63BC2" w:rsidRDefault="002210B2">
      <w:pPr>
        <w:shd w:val="clear" w:color="auto" w:fill="FFFFFF"/>
        <w:ind w:firstLine="709"/>
        <w:contextualSpacing/>
        <w:jc w:val="both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документов </w:t>
      </w:r>
      <w:r>
        <w:rPr>
          <w:lang w:val="en-US"/>
        </w:rPr>
        <w:t>PDFCreator</w:t>
      </w:r>
    </w:p>
    <w:p w:rsidR="00F63BC2" w:rsidRDefault="002210B2">
      <w:pPr>
        <w:shd w:val="clear" w:color="auto" w:fill="FFFFFF"/>
        <w:ind w:firstLine="709"/>
        <w:contextualSpacing/>
        <w:jc w:val="both"/>
      </w:pPr>
      <w:r>
        <w:t>- Архиватор 7-</w:t>
      </w:r>
      <w:r>
        <w:rPr>
          <w:lang w:val="en-US"/>
        </w:rPr>
        <w:t>zip</w:t>
      </w:r>
    </w:p>
    <w:p w:rsidR="00F63BC2" w:rsidRDefault="002210B2">
      <w:pPr>
        <w:shd w:val="clear" w:color="auto" w:fill="FFFFFF"/>
        <w:ind w:firstLine="709"/>
        <w:contextualSpacing/>
        <w:jc w:val="both"/>
      </w:pPr>
      <w:r>
        <w:t>- Справочно-правовая система Консультант Плюс</w:t>
      </w:r>
    </w:p>
    <w:p w:rsidR="00F63BC2" w:rsidRDefault="002210B2">
      <w:pPr>
        <w:shd w:val="clear" w:color="auto" w:fill="FFFFFF"/>
        <w:ind w:firstLine="709"/>
        <w:contextualSpacing/>
        <w:jc w:val="both"/>
      </w:pPr>
      <w:r>
        <w:t xml:space="preserve">- Программа для проведения компьютерного тестирования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F63BC2" w:rsidRDefault="002210B2">
      <w:pPr>
        <w:shd w:val="clear" w:color="auto" w:fill="FFFFFF"/>
        <w:ind w:firstLine="709"/>
        <w:contextualSpacing/>
        <w:jc w:val="both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F63BC2" w:rsidRDefault="002210B2">
      <w:pPr>
        <w:shd w:val="clear" w:color="auto" w:fill="FFFFFF"/>
        <w:ind w:firstLine="709"/>
        <w:contextualSpacing/>
        <w:jc w:val="both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</w:t>
      </w:r>
      <w:r>
        <w:t xml:space="preserve">сканирования </w:t>
      </w:r>
      <w:proofErr w:type="spellStart"/>
      <w:r>
        <w:t>VueScan</w:t>
      </w:r>
      <w:proofErr w:type="spellEnd"/>
    </w:p>
    <w:p w:rsidR="00F63BC2" w:rsidRDefault="002210B2">
      <w:pPr>
        <w:shd w:val="clear" w:color="auto" w:fill="FFFFFF"/>
        <w:ind w:firstLine="709"/>
        <w:contextualSpacing/>
        <w:jc w:val="both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F63BC2" w:rsidRDefault="002210B2">
      <w:pPr>
        <w:shd w:val="clear" w:color="auto" w:fill="FFFFFF"/>
        <w:ind w:firstLine="709"/>
        <w:contextualSpacing/>
        <w:jc w:val="both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F63BC2" w:rsidRDefault="002210B2">
      <w:pPr>
        <w:shd w:val="clear" w:color="auto" w:fill="FFFFFF"/>
        <w:ind w:firstLine="709"/>
        <w:contextualSpacing/>
        <w:jc w:val="both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F63BC2" w:rsidRDefault="002210B2">
      <w:pPr>
        <w:shd w:val="clear" w:color="auto" w:fill="FFFFFF"/>
        <w:ind w:firstLine="709"/>
        <w:contextualSpacing/>
        <w:jc w:val="both"/>
      </w:pPr>
      <w:r>
        <w:rPr>
          <w:bCs/>
          <w:color w:val="333333"/>
          <w:shd w:val="clear" w:color="auto" w:fill="FFFFFF"/>
        </w:rPr>
        <w:t xml:space="preserve">- </w:t>
      </w:r>
      <w:r>
        <w:t>Программа удаленного управления компьютером</w:t>
      </w:r>
    </w:p>
    <w:p w:rsidR="00F63BC2" w:rsidRDefault="002210B2">
      <w:pPr>
        <w:shd w:val="clear" w:color="auto" w:fill="FFFFFF"/>
        <w:ind w:firstLine="709"/>
        <w:contextualSpacing/>
        <w:jc w:val="both"/>
      </w:pPr>
      <w:r>
        <w:t xml:space="preserve">- </w:t>
      </w:r>
      <w:r>
        <w:rPr>
          <w:rStyle w:val="layout"/>
        </w:rPr>
        <w:t>1С: Предприятие 8 ПРОФ</w:t>
      </w:r>
      <w:r>
        <w:rPr>
          <w:rStyle w:val="layout"/>
        </w:rPr>
        <w:t>. Клиентская лицензия на 20</w:t>
      </w:r>
      <w:r>
        <w:br/>
      </w:r>
      <w:r>
        <w:rPr>
          <w:rStyle w:val="layout"/>
        </w:rPr>
        <w:t>рабочих мест (USB)</w:t>
      </w:r>
    </w:p>
    <w:p w:rsidR="00F63BC2" w:rsidRPr="001A633B" w:rsidRDefault="002210B2">
      <w:pPr>
        <w:shd w:val="clear" w:color="auto" w:fill="FFFFFF"/>
        <w:ind w:firstLine="709"/>
        <w:contextualSpacing/>
        <w:jc w:val="both"/>
        <w:rPr>
          <w:lang w:val="en-US"/>
        </w:rPr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F63BC2" w:rsidRDefault="002210B2">
      <w:pPr>
        <w:shd w:val="clear" w:color="auto" w:fill="FFFFFF"/>
        <w:ind w:firstLine="709"/>
        <w:contextualSpacing/>
        <w:rPr>
          <w:lang w:val="en-US"/>
        </w:rPr>
      </w:pPr>
      <w:r>
        <w:rPr>
          <w:lang w:val="en-US"/>
        </w:rPr>
        <w:t>- Android Studio</w:t>
      </w:r>
    </w:p>
    <w:p w:rsidR="00F63BC2" w:rsidRDefault="002210B2">
      <w:pPr>
        <w:ind w:firstLine="709"/>
        <w:contextualSpacing/>
        <w:rPr>
          <w:lang w:val="en-US"/>
        </w:rPr>
      </w:pPr>
      <w:r>
        <w:rPr>
          <w:lang w:val="en-US"/>
        </w:rPr>
        <w:t>- Academic Edition Networked</w:t>
      </w:r>
    </w:p>
    <w:p w:rsidR="00F63BC2" w:rsidRDefault="002210B2">
      <w:pPr>
        <w:shd w:val="clear" w:color="auto" w:fill="FFFFFF"/>
        <w:ind w:firstLine="709"/>
        <w:contextualSpacing/>
      </w:pPr>
      <w:r>
        <w:rPr>
          <w:lang w:val="en-US"/>
        </w:rPr>
        <w:t>Volume Licenses C++Builder 10.2 Tokyo Professional Concurrent ELC. Rad</w:t>
      </w:r>
      <w:r w:rsidRPr="001A633B">
        <w:t xml:space="preserve"> </w:t>
      </w:r>
      <w:r>
        <w:rPr>
          <w:lang w:val="en-US"/>
        </w:rPr>
        <w:t>Studio</w:t>
      </w:r>
      <w:r w:rsidRPr="001A633B">
        <w:t xml:space="preserve"> (12)</w:t>
      </w:r>
    </w:p>
    <w:p w:rsidR="00F63BC2" w:rsidRDefault="002210B2">
      <w:pPr>
        <w:shd w:val="clear" w:color="auto" w:fill="FFFFFF"/>
        <w:ind w:firstLine="709"/>
        <w:contextualSpacing/>
      </w:pPr>
      <w:r w:rsidRPr="001A633B">
        <w:t xml:space="preserve">- </w:t>
      </w:r>
      <w:r>
        <w:rPr>
          <w:lang w:val="en-US"/>
        </w:rPr>
        <w:t>Ramus</w:t>
      </w:r>
      <w:r w:rsidRPr="001A633B">
        <w:t xml:space="preserve"> </w:t>
      </w:r>
      <w:r>
        <w:rPr>
          <w:lang w:val="en-US"/>
        </w:rPr>
        <w:t>education</w:t>
      </w:r>
      <w:r w:rsidRPr="001A633B">
        <w:rPr>
          <w:color w:val="000000"/>
        </w:rPr>
        <w:t xml:space="preserve"> </w:t>
      </w:r>
    </w:p>
    <w:p w:rsidR="00F63BC2" w:rsidRPr="001A633B" w:rsidRDefault="002210B2">
      <w:pPr>
        <w:shd w:val="clear" w:color="auto" w:fill="FFFFFF"/>
        <w:ind w:firstLine="709"/>
        <w:contextualSpacing/>
        <w:rPr>
          <w:color w:val="000000"/>
        </w:rPr>
      </w:pPr>
      <w:r w:rsidRPr="001A633B">
        <w:rPr>
          <w:color w:val="000000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 w:rsidRPr="001A633B">
        <w:t xml:space="preserve"> </w:t>
      </w:r>
      <w:proofErr w:type="spellStart"/>
      <w:r>
        <w:rPr>
          <w:lang w:val="en-US"/>
        </w:rPr>
        <w:t>netbeans</w:t>
      </w:r>
      <w:proofErr w:type="spellEnd"/>
      <w:r w:rsidRPr="001A633B">
        <w:t xml:space="preserve"> </w:t>
      </w:r>
      <w:r>
        <w:rPr>
          <w:lang w:val="en-US"/>
        </w:rPr>
        <w:t>ide</w:t>
      </w:r>
    </w:p>
    <w:p w:rsidR="00F63BC2" w:rsidRPr="001A633B" w:rsidRDefault="00F63BC2">
      <w:pPr>
        <w:suppressAutoHyphens/>
        <w:autoSpaceDE w:val="0"/>
        <w:ind w:firstLine="709"/>
        <w:contextualSpacing/>
        <w:jc w:val="both"/>
        <w:rPr>
          <w:rFonts w:eastAsia="Calibri"/>
          <w:color w:val="000000"/>
          <w:lang w:eastAsia="en-US"/>
        </w:rPr>
      </w:pPr>
    </w:p>
    <w:p w:rsidR="00F63BC2" w:rsidRDefault="002210B2">
      <w:pPr>
        <w:suppressAutoHyphens/>
        <w:ind w:firstLine="709"/>
        <w:contextualSpacing/>
        <w:jc w:val="both"/>
        <w:rPr>
          <w:b/>
          <w:bCs/>
        </w:rPr>
      </w:pPr>
      <w:r>
        <w:rPr>
          <w:b/>
          <w:bCs/>
        </w:rPr>
        <w:t xml:space="preserve">3.2. Информационное </w:t>
      </w:r>
      <w:r>
        <w:rPr>
          <w:b/>
          <w:bCs/>
        </w:rPr>
        <w:t>обеспечение реализации программы</w:t>
      </w:r>
    </w:p>
    <w:p w:rsidR="00F63BC2" w:rsidRDefault="002210B2">
      <w:pPr>
        <w:suppressAutoHyphens/>
        <w:ind w:firstLine="709"/>
        <w:contextualSpacing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F63BC2" w:rsidRDefault="00F63BC2">
      <w:pPr>
        <w:suppressAutoHyphens/>
        <w:ind w:firstLine="709"/>
        <w:contextualSpacing/>
        <w:jc w:val="both"/>
      </w:pPr>
    </w:p>
    <w:p w:rsidR="00F63BC2" w:rsidRDefault="002210B2">
      <w:pPr>
        <w:ind w:firstLine="709"/>
        <w:contextualSpacing/>
        <w:jc w:val="both"/>
        <w:rPr>
          <w:b/>
        </w:rPr>
      </w:pPr>
      <w:r>
        <w:rPr>
          <w:b/>
        </w:rPr>
        <w:t xml:space="preserve">Основная </w:t>
      </w:r>
      <w:r>
        <w:rPr>
          <w:b/>
        </w:rPr>
        <w:t>литература</w:t>
      </w:r>
    </w:p>
    <w:p w:rsidR="00F63BC2" w:rsidRDefault="002210B2">
      <w:pPr>
        <w:ind w:firstLine="709"/>
        <w:contextualSpacing/>
        <w:jc w:val="both"/>
        <w:rPr>
          <w:shd w:val="clear" w:color="auto" w:fill="FCFCFC"/>
        </w:rPr>
      </w:pPr>
      <w:r>
        <w:rPr>
          <w:shd w:val="clear" w:color="auto" w:fill="FCFCFC"/>
        </w:rPr>
        <w:t xml:space="preserve">1. </w:t>
      </w:r>
      <w:proofErr w:type="spellStart"/>
      <w:r>
        <w:rPr>
          <w:shd w:val="clear" w:color="auto" w:fill="F8F9FA"/>
        </w:rPr>
        <w:t>Петлина</w:t>
      </w:r>
      <w:proofErr w:type="spellEnd"/>
      <w:r>
        <w:rPr>
          <w:shd w:val="clear" w:color="auto" w:fill="F8F9FA"/>
        </w:rPr>
        <w:t xml:space="preserve">, Е. М. Информационные технологии в профессиональной деятельности: учебное пособие для СПО / Е. М. </w:t>
      </w:r>
      <w:proofErr w:type="spellStart"/>
      <w:r>
        <w:rPr>
          <w:shd w:val="clear" w:color="auto" w:fill="F8F9FA"/>
        </w:rPr>
        <w:t>Петлина</w:t>
      </w:r>
      <w:proofErr w:type="spellEnd"/>
      <w:r>
        <w:rPr>
          <w:shd w:val="clear" w:color="auto" w:fill="F8F9FA"/>
        </w:rPr>
        <w:t xml:space="preserve">, А. В. Горбачев. — Саратов: Профобразование, 2021. — 111 c. — ISBN 978-5-4488-1113-5. — Текст: электронный // Цифровой образовательный ресурс </w:t>
      </w:r>
      <w:r>
        <w:rPr>
          <w:shd w:val="clear" w:color="auto" w:fill="F8F9FA"/>
        </w:rPr>
        <w:t xml:space="preserve">IPR SMART: [сайт]. — URL: </w:t>
      </w:r>
      <w:hyperlink r:id="rId10">
        <w:r>
          <w:rPr>
            <w:rStyle w:val="ac"/>
            <w:shd w:val="clear" w:color="auto" w:fill="F8F9FA"/>
          </w:rPr>
          <w:t>https://www.iprbookshop.ru/104886.html</w:t>
        </w:r>
      </w:hyperlink>
      <w:r>
        <w:rPr>
          <w:shd w:val="clear" w:color="auto" w:fill="F8F9FA"/>
        </w:rPr>
        <w:t xml:space="preserve">  </w:t>
      </w:r>
    </w:p>
    <w:p w:rsidR="00F63BC2" w:rsidRDefault="002210B2">
      <w:pPr>
        <w:ind w:firstLine="709"/>
        <w:contextualSpacing/>
        <w:jc w:val="both"/>
      </w:pPr>
      <w:r>
        <w:rPr>
          <w:shd w:val="clear" w:color="auto" w:fill="FCFCFC"/>
        </w:rPr>
        <w:t xml:space="preserve">2. </w:t>
      </w:r>
      <w:r>
        <w:rPr>
          <w:shd w:val="clear" w:color="auto" w:fill="F8F9FA"/>
        </w:rPr>
        <w:t xml:space="preserve">Грекул, В. И. Методические основы управления ИТ-проектами: учебник для СПО / В. И. Грекул, Н. Л. </w:t>
      </w:r>
      <w:proofErr w:type="spellStart"/>
      <w:r>
        <w:rPr>
          <w:shd w:val="clear" w:color="auto" w:fill="F8F9FA"/>
        </w:rPr>
        <w:t>Коровкина</w:t>
      </w:r>
      <w:proofErr w:type="spellEnd"/>
      <w:r>
        <w:rPr>
          <w:shd w:val="clear" w:color="auto" w:fill="F8F9FA"/>
        </w:rPr>
        <w:t>, Ю. В. Куприянов. — С</w:t>
      </w:r>
      <w:r>
        <w:rPr>
          <w:shd w:val="clear" w:color="auto" w:fill="F8F9FA"/>
        </w:rPr>
        <w:t xml:space="preserve">аратов: Профобразование, 2021. — </w:t>
      </w:r>
      <w:r>
        <w:rPr>
          <w:shd w:val="clear" w:color="auto" w:fill="F8F9FA"/>
        </w:rPr>
        <w:lastRenderedPageBreak/>
        <w:t xml:space="preserve">467 c. — ISBN 978-5-4488-1000-8. — Текст: электронный // Цифровой образовательный ресурс IPR SMART: [сайт]. — URL: </w:t>
      </w:r>
      <w:hyperlink r:id="rId11">
        <w:r>
          <w:rPr>
            <w:rStyle w:val="ac"/>
            <w:shd w:val="clear" w:color="auto" w:fill="F8F9FA"/>
          </w:rPr>
          <w:t>https://www.iprbookshop.ru/102193.html</w:t>
        </w:r>
      </w:hyperlink>
      <w:r>
        <w:rPr>
          <w:shd w:val="clear" w:color="auto" w:fill="F8F9FA"/>
        </w:rPr>
        <w:t xml:space="preserve">   </w:t>
      </w:r>
    </w:p>
    <w:p w:rsidR="00F63BC2" w:rsidRDefault="002210B2">
      <w:pPr>
        <w:ind w:firstLine="709"/>
        <w:contextualSpacing/>
        <w:jc w:val="both"/>
      </w:pPr>
      <w:r>
        <w:rPr>
          <w:shd w:val="clear" w:color="auto" w:fill="F8F9FA"/>
        </w:rPr>
        <w:t xml:space="preserve">3. </w:t>
      </w:r>
      <w:proofErr w:type="spellStart"/>
      <w:r>
        <w:rPr>
          <w:color w:val="212529"/>
          <w:shd w:val="clear" w:color="auto" w:fill="F8F9FA"/>
        </w:rPr>
        <w:t>Шандр</w:t>
      </w:r>
      <w:r>
        <w:rPr>
          <w:color w:val="212529"/>
          <w:shd w:val="clear" w:color="auto" w:fill="F8F9FA"/>
        </w:rPr>
        <w:t>иков</w:t>
      </w:r>
      <w:proofErr w:type="spellEnd"/>
      <w:r>
        <w:rPr>
          <w:color w:val="212529"/>
          <w:shd w:val="clear" w:color="auto" w:fill="F8F9FA"/>
        </w:rPr>
        <w:t xml:space="preserve">, А. С. Информационные технологии: учебное пособие / А. С. </w:t>
      </w:r>
      <w:proofErr w:type="spellStart"/>
      <w:r>
        <w:rPr>
          <w:color w:val="212529"/>
          <w:shd w:val="clear" w:color="auto" w:fill="F8F9FA"/>
        </w:rPr>
        <w:t>Шандриков</w:t>
      </w:r>
      <w:proofErr w:type="spellEnd"/>
      <w:r>
        <w:rPr>
          <w:color w:val="212529"/>
          <w:shd w:val="clear" w:color="auto" w:fill="F8F9FA"/>
        </w:rPr>
        <w:t>. — 3-е изд. — Минск: Республиканский институт профессионального образования (РИПО), 2019. — 444 c. — ISBN 978-985-503-887-1. — Текст: электронный // Цифровой образовательный ресурс IP</w:t>
      </w:r>
      <w:r>
        <w:rPr>
          <w:color w:val="212529"/>
          <w:shd w:val="clear" w:color="auto" w:fill="F8F9FA"/>
        </w:rPr>
        <w:t xml:space="preserve">R SMART: [сайт]. — URL: </w:t>
      </w:r>
      <w:hyperlink r:id="rId12">
        <w:r>
          <w:rPr>
            <w:rStyle w:val="ac"/>
            <w:shd w:val="clear" w:color="auto" w:fill="F8F9FA"/>
          </w:rPr>
          <w:t>https://www.iprbookshop.ru/94301.html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F63BC2" w:rsidRDefault="002210B2">
      <w:pPr>
        <w:ind w:firstLine="709"/>
        <w:contextualSpacing/>
        <w:jc w:val="both"/>
      </w:pPr>
      <w:r>
        <w:rPr>
          <w:shd w:val="clear" w:color="auto" w:fill="F8F9FA"/>
        </w:rPr>
        <w:t>4.</w:t>
      </w:r>
      <w:r>
        <w:rPr>
          <w:color w:val="212529"/>
          <w:shd w:val="clear" w:color="auto" w:fill="F8F9FA"/>
        </w:rPr>
        <w:t xml:space="preserve"> Пахомова, Н. А. Информационные технологии в производстве: учебно-методическое пособие для СПО / Н. А. Пахомова. — Саратов: Профобраз</w:t>
      </w:r>
      <w:r>
        <w:rPr>
          <w:color w:val="212529"/>
          <w:shd w:val="clear" w:color="auto" w:fill="F8F9FA"/>
        </w:rPr>
        <w:t xml:space="preserve">ование, 2019. — 112 c. — ISBN 978-5-4488-0340-6. — Текст: электронный // Цифровой образовательный ресурс IPR SMART: [сайт]. — URL: </w:t>
      </w:r>
      <w:hyperlink r:id="rId13">
        <w:r>
          <w:rPr>
            <w:rStyle w:val="ac"/>
            <w:shd w:val="clear" w:color="auto" w:fill="F8F9FA"/>
          </w:rPr>
          <w:t>https://www.iprbookshop.ru/86071.html</w:t>
        </w:r>
      </w:hyperlink>
      <w:r>
        <w:rPr>
          <w:color w:val="212529"/>
          <w:shd w:val="clear" w:color="auto" w:fill="F8F9FA"/>
        </w:rPr>
        <w:t xml:space="preserve"> </w:t>
      </w:r>
    </w:p>
    <w:p w:rsidR="00F63BC2" w:rsidRDefault="00F63BC2">
      <w:pPr>
        <w:ind w:firstLine="709"/>
        <w:contextualSpacing/>
        <w:jc w:val="both"/>
        <w:rPr>
          <w:color w:val="212529"/>
          <w:shd w:val="clear" w:color="auto" w:fill="F8F9FA"/>
        </w:rPr>
      </w:pPr>
    </w:p>
    <w:p w:rsidR="00F63BC2" w:rsidRDefault="002210B2">
      <w:pPr>
        <w:ind w:firstLine="709"/>
        <w:contextualSpacing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F63BC2" w:rsidRDefault="002210B2">
      <w:pPr>
        <w:pStyle w:val="afb"/>
        <w:numPr>
          <w:ilvl w:val="0"/>
          <w:numId w:val="8"/>
        </w:numPr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  <w:szCs w:val="24"/>
          <w:shd w:val="clear" w:color="auto" w:fill="F8F9FA"/>
        </w:rPr>
        <w:t>Ма</w:t>
      </w:r>
      <w:r>
        <w:rPr>
          <w:rFonts w:ascii="Times New Roman" w:hAnsi="Times New Roman"/>
          <w:sz w:val="24"/>
          <w:szCs w:val="24"/>
          <w:shd w:val="clear" w:color="auto" w:fill="F8F9FA"/>
        </w:rPr>
        <w:t xml:space="preserve">ляров, А. Н. Объектно-ориентированное программирование: учебник для СПО / А. Н. Маляров. — Саратов: Профобразование, 2021. — 331 c. — ISBN 978-5-4488-1238-5. — Текст: электронный // Цифровой образовательный ресурс IPR SMART: [сайт]. — URL: </w:t>
      </w:r>
      <w:hyperlink r:id="rId14">
        <w:r>
          <w:rPr>
            <w:rStyle w:val="ac"/>
            <w:rFonts w:ascii="Times New Roman" w:hAnsi="Times New Roman"/>
            <w:sz w:val="24"/>
            <w:szCs w:val="24"/>
            <w:shd w:val="clear" w:color="auto" w:fill="F8F9FA"/>
          </w:rPr>
          <w:t>https://www.iprbookshop.ru/106837</w:t>
        </w:r>
      </w:hyperlink>
      <w:r>
        <w:rPr>
          <w:rFonts w:ascii="Times New Roman" w:hAnsi="Times New Roman"/>
          <w:sz w:val="24"/>
          <w:szCs w:val="24"/>
          <w:shd w:val="clear" w:color="auto" w:fill="F8F9FA"/>
        </w:rPr>
        <w:t xml:space="preserve">  </w:t>
      </w:r>
    </w:p>
    <w:p w:rsidR="00F63BC2" w:rsidRDefault="002210B2">
      <w:pPr>
        <w:pStyle w:val="afb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Мейер, Б. Основы объектно-ориентированного проектирования: учебник для СПО / Б. Мейер. — Саратов: Профобразование, 2021. — 751 c. — ISBN 978-5-4488-1002-2. — Текст: электронный // Цифровой образовательный ресурс IPR SMART: [сайт]. — URL: </w:t>
      </w:r>
      <w:hyperlink r:id="rId15">
        <w:r>
          <w:rPr>
            <w:rStyle w:val="ac"/>
            <w:rFonts w:ascii="Times New Roman" w:hAnsi="Times New Roman"/>
            <w:sz w:val="24"/>
            <w:szCs w:val="24"/>
            <w:shd w:val="clear" w:color="auto" w:fill="F8F9FA"/>
          </w:rPr>
          <w:t>https://www.iprbookshop.ru/102195.html</w:t>
        </w:r>
      </w:hyperlink>
    </w:p>
    <w:p w:rsidR="00F63BC2" w:rsidRDefault="002210B2">
      <w:pPr>
        <w:pStyle w:val="afb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Цветкова, А. В. Информатика и информационные технологии: учебное пособие для СПО / А. В. Цветкова. — Саратов: Научная книга, 2019. — 190 c. — ISBN 978-5-9758-1891-1. — Текст: э</w:t>
      </w:r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лектронный // Цифровой образовательный ресурс IPR SMART: [сайт]. — URL: </w:t>
      </w:r>
      <w:hyperlink r:id="rId16">
        <w:r>
          <w:rPr>
            <w:rStyle w:val="ac"/>
            <w:rFonts w:ascii="Times New Roman" w:hAnsi="Times New Roman"/>
            <w:sz w:val="24"/>
            <w:szCs w:val="24"/>
            <w:shd w:val="clear" w:color="auto" w:fill="F8F9FA"/>
          </w:rPr>
          <w:t>https://www.iprbookshop.ru/87074.html</w:t>
        </w:r>
      </w:hyperlink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 </w:t>
      </w:r>
    </w:p>
    <w:p w:rsidR="00F63BC2" w:rsidRDefault="002210B2">
      <w:pPr>
        <w:pStyle w:val="afb"/>
        <w:numPr>
          <w:ilvl w:val="0"/>
          <w:numId w:val="8"/>
        </w:numPr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Лебедева, Т. Н. Информатика. Информационные технологии: учебно-методическое пособие для</w:t>
      </w:r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СПО / Т. Н. Лебедева, Л. С. Носова, П. В. Волков. — Саратов: Профобразование, 2019. — 128 c. — ISBN 978-5-4488-0339-0. — Текст: электронный // Цифровой образовательный ресурс IPR SMART: [сайт]. — URL: </w:t>
      </w:r>
      <w:hyperlink r:id="rId17">
        <w:r>
          <w:rPr>
            <w:rStyle w:val="ac"/>
            <w:rFonts w:ascii="Times New Roman" w:hAnsi="Times New Roman"/>
            <w:sz w:val="24"/>
            <w:szCs w:val="24"/>
            <w:shd w:val="clear" w:color="auto" w:fill="F8F9FA"/>
          </w:rPr>
          <w:t>https://www.iprbookshop.ru/86070.html</w:t>
        </w:r>
      </w:hyperlink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 </w:t>
      </w:r>
    </w:p>
    <w:p w:rsidR="00F63BC2" w:rsidRDefault="002210B2">
      <w:pPr>
        <w:pStyle w:val="afb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Клочко, И. А. Информационные технологии в профессиональной деятельности: учебное пособие для СПО / И. А. Клочко. — 2-е изд. — Саратов: Профобразование, Ай Пи Эр Медиа, 2019. — 292 c. — ISBN 978-5-4486-0407-2, 978-</w:t>
      </w:r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5-4488-0219-5. — Текст: электронный // Цифровой образовательный ресурс IPR SMART: [сайт]. — URL: </w:t>
      </w:r>
      <w:hyperlink r:id="rId18">
        <w:r>
          <w:rPr>
            <w:rStyle w:val="ac"/>
            <w:rFonts w:ascii="Times New Roman" w:hAnsi="Times New Roman"/>
            <w:sz w:val="24"/>
            <w:szCs w:val="24"/>
            <w:shd w:val="clear" w:color="auto" w:fill="F8F9FA"/>
          </w:rPr>
          <w:t>https://www.iprbookshop.ru/80327.html</w:t>
        </w:r>
      </w:hyperlink>
    </w:p>
    <w:p w:rsidR="00F63BC2" w:rsidRDefault="00F63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hd w:val="clear" w:color="auto" w:fill="FCFCFC"/>
        </w:rPr>
      </w:pPr>
    </w:p>
    <w:p w:rsidR="00F63BC2" w:rsidRDefault="002210B2">
      <w:pPr>
        <w:suppressAutoHyphens/>
        <w:autoSpaceDE w:val="0"/>
        <w:ind w:firstLine="709"/>
        <w:contextualSpacing/>
        <w:jc w:val="center"/>
        <w:rPr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</w:t>
      </w:r>
      <w:r>
        <w:rPr>
          <w:b/>
          <w:color w:val="000000"/>
        </w:rPr>
        <w:t xml:space="preserve"> лиц с ОВЗ</w:t>
      </w:r>
    </w:p>
    <w:p w:rsidR="00F63BC2" w:rsidRDefault="00F63BC2">
      <w:pPr>
        <w:suppressAutoHyphens/>
        <w:ind w:firstLine="709"/>
        <w:contextualSpacing/>
        <w:jc w:val="both"/>
        <w:rPr>
          <w:b/>
          <w:color w:val="000000"/>
        </w:rPr>
      </w:pPr>
    </w:p>
    <w:p w:rsidR="00F63BC2" w:rsidRDefault="002210B2">
      <w:pPr>
        <w:suppressAutoHyphens/>
        <w:ind w:firstLine="709"/>
        <w:contextualSpacing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 xml:space="preserve"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</w:t>
      </w:r>
      <w:r>
        <w:rPr>
          <w:color w:val="000000"/>
        </w:rPr>
        <w:t>и дидактических материалов, специальных технических средств обучения и т.п.)</w:t>
      </w:r>
    </w:p>
    <w:p w:rsidR="0029166E" w:rsidRDefault="0029166E">
      <w:pPr>
        <w:suppressAutoHyphens/>
        <w:rPr>
          <w:b/>
          <w:caps/>
        </w:rPr>
      </w:pPr>
      <w:bookmarkStart w:id="1" w:name="_GoBack"/>
      <w:bookmarkEnd w:id="1"/>
      <w:r>
        <w:rPr>
          <w:b/>
          <w:caps/>
        </w:rPr>
        <w:br w:type="page"/>
      </w:r>
    </w:p>
    <w:p w:rsidR="00F63BC2" w:rsidRDefault="002210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center"/>
        <w:rPr>
          <w:b/>
          <w:caps/>
        </w:rPr>
      </w:pPr>
      <w:r>
        <w:rPr>
          <w:b/>
          <w:caps/>
        </w:rPr>
        <w:lastRenderedPageBreak/>
        <w:t>4. Контроль и оценка результатов освоения Дисциплины</w:t>
      </w:r>
    </w:p>
    <w:p w:rsidR="00F63BC2" w:rsidRDefault="00F63BC2">
      <w:pPr>
        <w:rPr>
          <w:b/>
          <w:caps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573"/>
        <w:gridCol w:w="2953"/>
        <w:gridCol w:w="2819"/>
      </w:tblGrid>
      <w:tr w:rsidR="00F63BC2"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jc w:val="center"/>
            </w:pPr>
            <w:r>
              <w:rPr>
                <w:b/>
                <w:bCs/>
                <w:i/>
              </w:rPr>
              <w:t>Формы и методы оценки</w:t>
            </w:r>
          </w:p>
        </w:tc>
      </w:tr>
      <w:tr w:rsidR="00F63BC2">
        <w:trPr>
          <w:trHeight w:val="735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r>
              <w:rPr>
                <w:bCs/>
                <w:i/>
              </w:rPr>
              <w:t>Перечень знаний, осваиваемых в рамках дисциплины:</w:t>
            </w:r>
          </w:p>
          <w:p w:rsidR="00F63BC2" w:rsidRDefault="002210B2">
            <w:pPr>
              <w:pStyle w:val="afb"/>
              <w:numPr>
                <w:ilvl w:val="0"/>
                <w:numId w:val="9"/>
              </w:numPr>
              <w:spacing w:before="120" w:after="12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:rsidR="00F63BC2" w:rsidRDefault="002210B2">
            <w:pPr>
              <w:pStyle w:val="afb"/>
              <w:numPr>
                <w:ilvl w:val="0"/>
                <w:numId w:val="9"/>
              </w:numPr>
              <w:spacing w:before="120" w:after="120" w:line="240" w:lineRule="auto"/>
              <w:ind w:left="0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Состав, структуру, принципы реализации и функционирования информационных технологий.</w:t>
            </w:r>
          </w:p>
          <w:p w:rsidR="00F63BC2" w:rsidRDefault="002210B2">
            <w:pPr>
              <w:pStyle w:val="afb"/>
              <w:numPr>
                <w:ilvl w:val="0"/>
                <w:numId w:val="9"/>
              </w:numPr>
              <w:spacing w:before="120" w:after="120" w:line="240" w:lineRule="auto"/>
              <w:ind w:left="0" w:firstLine="0"/>
              <w:contextualSpacing w:val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Базовые и прикладные информационные технологии</w:t>
            </w:r>
          </w:p>
          <w:p w:rsidR="00F63BC2" w:rsidRDefault="002210B2">
            <w:pPr>
              <w:pStyle w:val="afb"/>
              <w:numPr>
                <w:ilvl w:val="0"/>
                <w:numId w:val="9"/>
              </w:numPr>
              <w:spacing w:before="120" w:after="120" w:line="240" w:lineRule="auto"/>
              <w:ind w:left="0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Инструментальные средства информационных технологий. </w:t>
            </w:r>
          </w:p>
          <w:p w:rsidR="00F63BC2" w:rsidRDefault="002210B2">
            <w:r>
              <w:rPr>
                <w:bCs/>
                <w:i/>
              </w:rPr>
              <w:t>Перечень умений, осваиваемых в рамках дисциплины:</w:t>
            </w:r>
          </w:p>
          <w:p w:rsidR="00F63BC2" w:rsidRDefault="002210B2">
            <w:pPr>
              <w:pStyle w:val="afb"/>
              <w:numPr>
                <w:ilvl w:val="0"/>
                <w:numId w:val="9"/>
              </w:numPr>
              <w:spacing w:before="120" w:after="12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Обрабатывать текстовую и числовую информацию. </w:t>
            </w:r>
          </w:p>
          <w:p w:rsidR="00F63BC2" w:rsidRDefault="002210B2">
            <w:pPr>
              <w:pStyle w:val="afb"/>
              <w:numPr>
                <w:ilvl w:val="0"/>
                <w:numId w:val="9"/>
              </w:numPr>
              <w:spacing w:before="120" w:after="120" w:line="240" w:lineRule="auto"/>
              <w:ind w:left="0" w:firstLine="0"/>
              <w:contextualSpacing w:val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мультимедийные технологии обработки и представления информации. </w:t>
            </w:r>
          </w:p>
          <w:p w:rsidR="00F63BC2" w:rsidRDefault="002210B2">
            <w:pPr>
              <w:pStyle w:val="afb"/>
              <w:numPr>
                <w:ilvl w:val="0"/>
                <w:numId w:val="9"/>
              </w:numPr>
              <w:spacing w:before="120" w:after="12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Обрабатывать экономическую и </w:t>
            </w:r>
            <w:r>
              <w:rPr>
                <w:rFonts w:ascii="Times New Roman" w:hAnsi="Times New Roman"/>
                <w:sz w:val="24"/>
                <w:szCs w:val="24"/>
              </w:rPr>
              <w:t>статистическую информацию, используя средства пакета прикладных программ.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pPr>
              <w:pStyle w:val="af2"/>
              <w:spacing w:before="0"/>
              <w:ind w:right="-2"/>
              <w:jc w:val="both"/>
            </w:pPr>
            <w:r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</w:t>
            </w:r>
            <w:r>
              <w:rPr>
                <w:color w:val="000000"/>
              </w:rPr>
              <w:t>ено высоко.</w:t>
            </w:r>
          </w:p>
          <w:p w:rsidR="00F63BC2" w:rsidRDefault="002210B2">
            <w:pPr>
              <w:pStyle w:val="af2"/>
              <w:spacing w:before="248" w:after="200"/>
              <w:ind w:right="-2"/>
              <w:jc w:val="both"/>
            </w:pPr>
            <w:r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63BC2" w:rsidRDefault="002210B2">
            <w:pPr>
              <w:pStyle w:val="af2"/>
              <w:spacing w:before="248" w:after="200"/>
              <w:ind w:right="-2"/>
              <w:jc w:val="both"/>
            </w:pPr>
            <w:r>
              <w:rPr>
                <w:color w:val="000000"/>
              </w:rPr>
              <w:t xml:space="preserve">«Удовлетворительно» - </w:t>
            </w:r>
            <w:r>
              <w:rPr>
                <w:color w:val="000000"/>
              </w:rPr>
              <w:t xml:space="preserve">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</w:t>
            </w:r>
            <w:r>
              <w:rPr>
                <w:color w:val="000000"/>
              </w:rPr>
              <w:t>выполненных заданий содержат ошибки.</w:t>
            </w:r>
          </w:p>
          <w:p w:rsidR="00F63BC2" w:rsidRDefault="002210B2">
            <w:pPr>
              <w:rPr>
                <w:bCs/>
                <w:i/>
              </w:rPr>
            </w:pPr>
            <w:r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2210B2">
            <w:r>
              <w:t>•Тестирование.</w:t>
            </w:r>
          </w:p>
          <w:p w:rsidR="00F63BC2" w:rsidRDefault="002210B2">
            <w:r>
              <w:t>•Контрольная работа.</w:t>
            </w:r>
          </w:p>
          <w:p w:rsidR="00F63BC2" w:rsidRDefault="002210B2">
            <w:r>
              <w:t>•Самостоятельная работа.</w:t>
            </w:r>
          </w:p>
          <w:p w:rsidR="00F63BC2" w:rsidRDefault="002210B2">
            <w:r>
              <w:t>•За</w:t>
            </w:r>
            <w:r>
              <w:t>щита реферата.</w:t>
            </w:r>
          </w:p>
          <w:p w:rsidR="00F63BC2" w:rsidRDefault="002210B2">
            <w:r>
              <w:t>•Наблюдение за выполнением практического задания. (деятельностью студента).</w:t>
            </w:r>
          </w:p>
          <w:p w:rsidR="00F63BC2" w:rsidRDefault="002210B2">
            <w:pPr>
              <w:rPr>
                <w:bCs/>
                <w:i/>
              </w:rPr>
            </w:pPr>
            <w:r>
              <w:t>•Оценка выполнения практического задания(работы).</w:t>
            </w:r>
          </w:p>
        </w:tc>
      </w:tr>
    </w:tbl>
    <w:p w:rsidR="00F63BC2" w:rsidRDefault="00F63BC2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29166E" w:rsidRDefault="0029166E">
      <w:pPr>
        <w:suppressAutoHyphens/>
        <w:rPr>
          <w:b/>
        </w:rPr>
      </w:pPr>
      <w:r>
        <w:rPr>
          <w:b/>
        </w:rPr>
        <w:br w:type="page"/>
      </w:r>
    </w:p>
    <w:p w:rsidR="00F63BC2" w:rsidRDefault="002210B2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lastRenderedPageBreak/>
        <w:t>Лист регистраций изменений,</w:t>
      </w:r>
    </w:p>
    <w:p w:rsidR="00F63BC2" w:rsidRDefault="002210B2">
      <w:pPr>
        <w:suppressAutoHyphens/>
        <w:autoSpaceDE w:val="0"/>
        <w:ind w:firstLine="709"/>
        <w:jc w:val="center"/>
      </w:pPr>
      <w:r>
        <w:t xml:space="preserve">вносимых в рабочую программу учебной дисциплины </w:t>
      </w:r>
    </w:p>
    <w:tbl>
      <w:tblPr>
        <w:tblW w:w="1008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F63BC2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2210B2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2210B2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2210B2">
            <w:pPr>
              <w:suppressAutoHyphen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</w:rPr>
              <w:t>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BC2" w:rsidRDefault="002210B2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63BC2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BC2" w:rsidRDefault="00F63BC2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F63BC2" w:rsidRDefault="00F63BC2">
      <w:pPr>
        <w:widowControl w:val="0"/>
        <w:suppressAutoHyphens/>
        <w:ind w:firstLine="709"/>
        <w:jc w:val="center"/>
      </w:pPr>
    </w:p>
    <w:sectPr w:rsidR="00F63BC2">
      <w:footerReference w:type="default" r:id="rId19"/>
      <w:pgSz w:w="11906" w:h="16838"/>
      <w:pgMar w:top="1134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0B2" w:rsidRDefault="002210B2">
      <w:r>
        <w:separator/>
      </w:r>
    </w:p>
  </w:endnote>
  <w:endnote w:type="continuationSeparator" w:id="0">
    <w:p w:rsidR="002210B2" w:rsidRDefault="00221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3BC2" w:rsidRDefault="00F63BC2">
    <w:pPr>
      <w:pStyle w:val="af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3BC2" w:rsidRDefault="00F63BC2">
    <w:pPr>
      <w:pStyle w:val="af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3BC2" w:rsidRDefault="00F63BC2">
    <w:pPr>
      <w:pStyle w:val="af8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3BC2" w:rsidRDefault="00F63BC2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0B2" w:rsidRDefault="002210B2">
      <w:r>
        <w:separator/>
      </w:r>
    </w:p>
  </w:footnote>
  <w:footnote w:type="continuationSeparator" w:id="0">
    <w:p w:rsidR="002210B2" w:rsidRDefault="00221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523B7"/>
    <w:multiLevelType w:val="multilevel"/>
    <w:tmpl w:val="D5AA7F86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517D91"/>
    <w:multiLevelType w:val="multilevel"/>
    <w:tmpl w:val="E1E8409E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946209"/>
    <w:multiLevelType w:val="multilevel"/>
    <w:tmpl w:val="873A2B1E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130AD8"/>
    <w:multiLevelType w:val="multilevel"/>
    <w:tmpl w:val="6B8A0B2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9C6416F"/>
    <w:multiLevelType w:val="multilevel"/>
    <w:tmpl w:val="DD1624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7D264C"/>
    <w:multiLevelType w:val="multilevel"/>
    <w:tmpl w:val="E33299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EF15B39"/>
    <w:multiLevelType w:val="multilevel"/>
    <w:tmpl w:val="A5C28770"/>
    <w:lvl w:ilvl="0">
      <w:start w:val="1"/>
      <w:numFmt w:val="decimal"/>
      <w:lvlText w:val="%1."/>
      <w:lvlJc w:val="left"/>
      <w:pPr>
        <w:tabs>
          <w:tab w:val="num" w:pos="0"/>
        </w:tabs>
        <w:ind w:left="679" w:hanging="645"/>
      </w:pPr>
      <w:rPr>
        <w:rFonts w:ascii="Times New Roman" w:hAnsi="Times New Roman" w:cs="Times New Roman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EA3188"/>
    <w:multiLevelType w:val="multilevel"/>
    <w:tmpl w:val="C956916C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3564F6A"/>
    <w:multiLevelType w:val="multilevel"/>
    <w:tmpl w:val="D30E6A9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9" w15:restartNumberingAfterBreak="0">
    <w:nsid w:val="550A254B"/>
    <w:multiLevelType w:val="multilevel"/>
    <w:tmpl w:val="E0E8D13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B5876C3"/>
    <w:multiLevelType w:val="multilevel"/>
    <w:tmpl w:val="C9EA9DF0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3E51D6F"/>
    <w:multiLevelType w:val="multilevel"/>
    <w:tmpl w:val="BA5CD936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DA1EC7"/>
    <w:multiLevelType w:val="multilevel"/>
    <w:tmpl w:val="DA5A61B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1785711"/>
    <w:multiLevelType w:val="multilevel"/>
    <w:tmpl w:val="CC30D9A2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7"/>
  </w:num>
  <w:num w:numId="5">
    <w:abstractNumId w:val="2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13"/>
  </w:num>
  <w:num w:numId="11">
    <w:abstractNumId w:val="12"/>
  </w:num>
  <w:num w:numId="12">
    <w:abstractNumId w:val="0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BC2"/>
    <w:rsid w:val="001A633B"/>
    <w:rsid w:val="002210B2"/>
    <w:rsid w:val="0029166E"/>
    <w:rsid w:val="00F6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6992A"/>
  <w15:docId w15:val="{16639AF3-1B9F-421C-B00C-B182A11DB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z1">
    <w:name w:val="WW8Num1z1"/>
    <w:qFormat/>
    <w:rPr>
      <w:lang w:val="ru-RU" w:bidi="ar-SA"/>
    </w:rPr>
  </w:style>
  <w:style w:type="character" w:customStyle="1" w:styleId="WW8Num2z0">
    <w:name w:val="WW8Num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</w:style>
  <w:style w:type="character" w:customStyle="1" w:styleId="WW8Num6z0">
    <w:name w:val="WW8Num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Times New Roman" w:hAnsi="Times New Roman" w:cs="Times New Roman"/>
      <w:sz w:val="24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uiPriority w:val="9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styleId="ac">
    <w:name w:val="Hyperlink"/>
    <w:rPr>
      <w:color w:val="0000FF"/>
      <w:u w:val="single"/>
    </w:rPr>
  </w:style>
  <w:style w:type="character" w:customStyle="1" w:styleId="ad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layout">
    <w:name w:val="layout"/>
    <w:qFormat/>
  </w:style>
  <w:style w:type="character" w:customStyle="1" w:styleId="ae">
    <w:name w:val="Обычный (Интернет) Знак"/>
    <w:qFormat/>
    <w:rPr>
      <w:sz w:val="24"/>
      <w:szCs w:val="24"/>
    </w:rPr>
  </w:style>
  <w:style w:type="paragraph" w:customStyle="1" w:styleId="Heading">
    <w:name w:val="Heading"/>
    <w:basedOn w:val="a"/>
    <w:next w:val="a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">
    <w:name w:val="Body Text"/>
    <w:basedOn w:val="a"/>
    <w:pPr>
      <w:spacing w:after="120"/>
    </w:pPr>
  </w:style>
  <w:style w:type="paragraph" w:styleId="af0">
    <w:name w:val="List"/>
    <w:basedOn w:val="af"/>
  </w:style>
  <w:style w:type="paragraph" w:styleId="a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2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3">
    <w:name w:val="footnote text"/>
    <w:basedOn w:val="a"/>
    <w:rPr>
      <w:sz w:val="20"/>
      <w:szCs w:val="20"/>
    </w:r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5">
    <w:name w:val="annotation text"/>
    <w:basedOn w:val="a"/>
    <w:qFormat/>
    <w:rPr>
      <w:sz w:val="20"/>
      <w:szCs w:val="20"/>
    </w:rPr>
  </w:style>
  <w:style w:type="paragraph" w:styleId="af6">
    <w:name w:val="annotation subject"/>
    <w:basedOn w:val="af5"/>
    <w:next w:val="af5"/>
    <w:qFormat/>
    <w:rPr>
      <w:b/>
      <w:bCs/>
    </w:rPr>
  </w:style>
  <w:style w:type="paragraph" w:customStyle="1" w:styleId="af7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8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9">
    <w:name w:val="header"/>
    <w:basedOn w:val="a"/>
    <w:pPr>
      <w:tabs>
        <w:tab w:val="center" w:pos="4677"/>
        <w:tab w:val="right" w:pos="9355"/>
      </w:tabs>
    </w:pPr>
  </w:style>
  <w:style w:type="paragraph" w:styleId="afa">
    <w:name w:val="Subtitle"/>
    <w:basedOn w:val="a"/>
    <w:next w:val="af"/>
    <w:uiPriority w:val="11"/>
    <w:qFormat/>
    <w:pPr>
      <w:jc w:val="center"/>
    </w:pPr>
    <w:rPr>
      <w:szCs w:val="20"/>
      <w:lang w:val="en-US"/>
    </w:rPr>
  </w:style>
  <w:style w:type="paragraph" w:styleId="afb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c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6071.html" TargetMode="External"/><Relationship Id="rId18" Type="http://schemas.openxmlformats.org/officeDocument/2006/relationships/hyperlink" Target="https://www.iprbookshop.ru/80327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94301.html" TargetMode="External"/><Relationship Id="rId17" Type="http://schemas.openxmlformats.org/officeDocument/2006/relationships/hyperlink" Target="https://www.iprbookshop.ru/86070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87074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2193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2195.html" TargetMode="External"/><Relationship Id="rId10" Type="http://schemas.openxmlformats.org/officeDocument/2006/relationships/hyperlink" Target="https://www.iprbookshop.ru/104886.html" TargetMode="Externa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068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16</Pages>
  <Words>3691</Words>
  <Characters>21040</Characters>
  <Application>Microsoft Office Word</Application>
  <DocSecurity>0</DocSecurity>
  <Lines>175</Lines>
  <Paragraphs>49</Paragraphs>
  <ScaleCrop>false</ScaleCrop>
  <Company/>
  <LinksUpToDate>false</LinksUpToDate>
  <CharactersWithSpaces>24682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Nikita Tunev</cp:lastModifiedBy>
  <cp:revision>7</cp:revision>
  <cp:lastPrinted>2022-01-17T14:03:00Z</cp:lastPrinted>
  <dcterms:created xsi:type="dcterms:W3CDTF">2017-09-24T19:48:00Z</dcterms:created>
  <dcterms:modified xsi:type="dcterms:W3CDTF">2023-09-08T05:59:00Z</dcterms:modified>
  <dc:language>en-US</dc:language>
</cp:coreProperties>
</file>